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07AF" w:rsidRPr="00511655" w:rsidRDefault="00F707AF" w:rsidP="00511655">
      <w:pPr>
        <w:pStyle w:val="Heading4"/>
        <w:numPr>
          <w:ilvl w:val="0"/>
          <w:numId w:val="7"/>
        </w:numPr>
        <w:rPr>
          <w:u w:val="single"/>
        </w:rPr>
      </w:pPr>
      <w:r w:rsidRPr="00511655">
        <w:rPr>
          <w:u w:val="single"/>
        </w:rPr>
        <w:t>Basic Style for Citations of Electronic Sources (Including Online Databases)</w:t>
      </w:r>
    </w:p>
    <w:p w:rsidR="00F707AF" w:rsidRPr="00F707AF" w:rsidRDefault="00F707AF" w:rsidP="00F707AF">
      <w:pPr>
        <w:shd w:val="clear" w:color="auto" w:fill="FFFFFF"/>
        <w:spacing w:before="100" w:beforeAutospacing="1" w:after="100" w:afterAutospacing="1"/>
        <w:ind w:left="0" w:firstLine="0"/>
        <w:rPr>
          <w:rFonts w:ascii="Verdana" w:eastAsia="Times New Roman" w:hAnsi="Verdana" w:cs="Times New Roman"/>
          <w:color w:val="000000"/>
          <w:sz w:val="18"/>
          <w:szCs w:val="18"/>
        </w:rPr>
      </w:pPr>
      <w:r w:rsidRPr="00F707AF">
        <w:rPr>
          <w:rFonts w:ascii="Verdana" w:eastAsia="Times New Roman" w:hAnsi="Verdana" w:cs="Times New Roman"/>
          <w:color w:val="000000"/>
          <w:sz w:val="18"/>
          <w:szCs w:val="18"/>
        </w:rPr>
        <w:t>Here are some common features you should try and find before citing electronic sources in MLA style. Not every Web page will provide all of the following information. However, collect as much of the following information as possible both for your citations and for your research notes:</w:t>
      </w:r>
    </w:p>
    <w:p w:rsidR="00F707AF" w:rsidRPr="00511655" w:rsidRDefault="00F707AF" w:rsidP="00F707AF">
      <w:pPr>
        <w:numPr>
          <w:ilvl w:val="0"/>
          <w:numId w:val="1"/>
        </w:numPr>
        <w:shd w:val="clear" w:color="auto" w:fill="FFFFFF"/>
        <w:spacing w:before="100" w:beforeAutospacing="1" w:after="100" w:afterAutospacing="1"/>
        <w:rPr>
          <w:rFonts w:ascii="Courier New" w:eastAsia="Times New Roman" w:hAnsi="Courier New" w:cs="Courier New"/>
          <w:color w:val="000000"/>
          <w:sz w:val="18"/>
          <w:szCs w:val="18"/>
        </w:rPr>
      </w:pPr>
      <w:r w:rsidRPr="00511655">
        <w:rPr>
          <w:rFonts w:ascii="Courier New" w:eastAsia="Times New Roman" w:hAnsi="Courier New" w:cs="Courier New"/>
          <w:color w:val="000000"/>
          <w:sz w:val="18"/>
          <w:szCs w:val="18"/>
        </w:rPr>
        <w:t>Author and/or editor names (if available)</w:t>
      </w:r>
    </w:p>
    <w:p w:rsidR="00F707AF" w:rsidRPr="00511655" w:rsidRDefault="00F707AF" w:rsidP="00F707AF">
      <w:pPr>
        <w:numPr>
          <w:ilvl w:val="0"/>
          <w:numId w:val="1"/>
        </w:numPr>
        <w:shd w:val="clear" w:color="auto" w:fill="FFFFFF"/>
        <w:spacing w:before="100" w:beforeAutospacing="1" w:after="100" w:afterAutospacing="1"/>
        <w:rPr>
          <w:rFonts w:ascii="Courier New" w:eastAsia="Times New Roman" w:hAnsi="Courier New" w:cs="Courier New"/>
          <w:color w:val="000000"/>
          <w:sz w:val="18"/>
          <w:szCs w:val="18"/>
        </w:rPr>
      </w:pPr>
      <w:r w:rsidRPr="00511655">
        <w:rPr>
          <w:rFonts w:ascii="Courier New" w:eastAsia="Times New Roman" w:hAnsi="Courier New" w:cs="Courier New"/>
          <w:color w:val="000000"/>
          <w:sz w:val="18"/>
          <w:szCs w:val="18"/>
        </w:rPr>
        <w:t>Article name in quotation marks (if applicable)</w:t>
      </w:r>
    </w:p>
    <w:p w:rsidR="00F707AF" w:rsidRPr="00511655" w:rsidRDefault="00F707AF" w:rsidP="00F707AF">
      <w:pPr>
        <w:numPr>
          <w:ilvl w:val="0"/>
          <w:numId w:val="1"/>
        </w:numPr>
        <w:shd w:val="clear" w:color="auto" w:fill="FFFFFF"/>
        <w:spacing w:before="100" w:beforeAutospacing="1" w:after="100" w:afterAutospacing="1"/>
        <w:rPr>
          <w:rFonts w:ascii="Courier New" w:eastAsia="Times New Roman" w:hAnsi="Courier New" w:cs="Courier New"/>
          <w:color w:val="000000"/>
          <w:sz w:val="18"/>
          <w:szCs w:val="18"/>
        </w:rPr>
      </w:pPr>
      <w:r w:rsidRPr="00511655">
        <w:rPr>
          <w:rFonts w:ascii="Courier New" w:eastAsia="Times New Roman" w:hAnsi="Courier New" w:cs="Courier New"/>
          <w:color w:val="000000"/>
          <w:sz w:val="18"/>
          <w:szCs w:val="18"/>
        </w:rPr>
        <w:t>Title of the Website, project, or book in italics. (Remember that some Print publications have Web publications with slightly different names. They may, for example, include the additional information or otherwise modified information, like domain names [e.g. .com or .net].)</w:t>
      </w:r>
    </w:p>
    <w:p w:rsidR="00F707AF" w:rsidRPr="00511655" w:rsidRDefault="00F707AF" w:rsidP="00F707AF">
      <w:pPr>
        <w:numPr>
          <w:ilvl w:val="0"/>
          <w:numId w:val="1"/>
        </w:numPr>
        <w:shd w:val="clear" w:color="auto" w:fill="FFFFFF"/>
        <w:spacing w:before="100" w:beforeAutospacing="1" w:after="100" w:afterAutospacing="1"/>
        <w:rPr>
          <w:rFonts w:ascii="Courier New" w:eastAsia="Times New Roman" w:hAnsi="Courier New" w:cs="Courier New"/>
          <w:color w:val="000000"/>
          <w:sz w:val="18"/>
          <w:szCs w:val="18"/>
        </w:rPr>
      </w:pPr>
      <w:r w:rsidRPr="00511655">
        <w:rPr>
          <w:rFonts w:ascii="Courier New" w:eastAsia="Times New Roman" w:hAnsi="Courier New" w:cs="Courier New"/>
          <w:color w:val="000000"/>
          <w:sz w:val="18"/>
          <w:szCs w:val="18"/>
        </w:rPr>
        <w:t>Any version numbers available, including revisions, posting dates, volumes, or issue numbers.</w:t>
      </w:r>
    </w:p>
    <w:p w:rsidR="00F707AF" w:rsidRPr="00511655" w:rsidRDefault="00F707AF" w:rsidP="00F707AF">
      <w:pPr>
        <w:numPr>
          <w:ilvl w:val="0"/>
          <w:numId w:val="1"/>
        </w:numPr>
        <w:shd w:val="clear" w:color="auto" w:fill="FFFFFF"/>
        <w:spacing w:before="100" w:beforeAutospacing="1" w:after="100" w:afterAutospacing="1"/>
        <w:rPr>
          <w:rFonts w:ascii="Courier New" w:eastAsia="Times New Roman" w:hAnsi="Courier New" w:cs="Courier New"/>
          <w:color w:val="000000"/>
          <w:sz w:val="18"/>
          <w:szCs w:val="18"/>
        </w:rPr>
      </w:pPr>
      <w:r w:rsidRPr="00511655">
        <w:rPr>
          <w:rFonts w:ascii="Courier New" w:eastAsia="Times New Roman" w:hAnsi="Courier New" w:cs="Courier New"/>
          <w:color w:val="000000"/>
          <w:sz w:val="18"/>
          <w:szCs w:val="18"/>
        </w:rPr>
        <w:t>Publisher information, including the publisher name and publishing date.</w:t>
      </w:r>
    </w:p>
    <w:p w:rsidR="00F707AF" w:rsidRPr="00511655" w:rsidRDefault="00F707AF" w:rsidP="00F707AF">
      <w:pPr>
        <w:numPr>
          <w:ilvl w:val="0"/>
          <w:numId w:val="1"/>
        </w:numPr>
        <w:shd w:val="clear" w:color="auto" w:fill="FFFFFF"/>
        <w:spacing w:before="100" w:beforeAutospacing="1" w:after="100" w:afterAutospacing="1"/>
        <w:rPr>
          <w:rFonts w:ascii="Courier New" w:eastAsia="Times New Roman" w:hAnsi="Courier New" w:cs="Courier New"/>
          <w:color w:val="000000"/>
          <w:sz w:val="18"/>
          <w:szCs w:val="18"/>
        </w:rPr>
      </w:pPr>
      <w:r w:rsidRPr="00511655">
        <w:rPr>
          <w:rFonts w:ascii="Courier New" w:eastAsia="Times New Roman" w:hAnsi="Courier New" w:cs="Courier New"/>
          <w:color w:val="000000"/>
          <w:sz w:val="18"/>
          <w:szCs w:val="18"/>
        </w:rPr>
        <w:t>Take note of any page numbers (if available).</w:t>
      </w:r>
    </w:p>
    <w:p w:rsidR="00F707AF" w:rsidRPr="00511655" w:rsidRDefault="00F707AF" w:rsidP="00F707AF">
      <w:pPr>
        <w:numPr>
          <w:ilvl w:val="0"/>
          <w:numId w:val="1"/>
        </w:numPr>
        <w:shd w:val="clear" w:color="auto" w:fill="FFFFFF"/>
        <w:spacing w:before="100" w:beforeAutospacing="1" w:after="100" w:afterAutospacing="1"/>
        <w:rPr>
          <w:rFonts w:ascii="Courier New" w:eastAsia="Times New Roman" w:hAnsi="Courier New" w:cs="Courier New"/>
          <w:color w:val="000000"/>
          <w:sz w:val="18"/>
          <w:szCs w:val="18"/>
        </w:rPr>
      </w:pPr>
      <w:r w:rsidRPr="00511655">
        <w:rPr>
          <w:rFonts w:ascii="Courier New" w:eastAsia="Times New Roman" w:hAnsi="Courier New" w:cs="Courier New"/>
          <w:color w:val="000000"/>
          <w:sz w:val="18"/>
          <w:szCs w:val="18"/>
        </w:rPr>
        <w:t>Medium of publication.</w:t>
      </w:r>
    </w:p>
    <w:p w:rsidR="00F707AF" w:rsidRPr="00511655" w:rsidRDefault="00F707AF" w:rsidP="00F707AF">
      <w:pPr>
        <w:numPr>
          <w:ilvl w:val="0"/>
          <w:numId w:val="1"/>
        </w:numPr>
        <w:shd w:val="clear" w:color="auto" w:fill="FFFFFF"/>
        <w:spacing w:before="100" w:beforeAutospacing="1" w:after="100" w:afterAutospacing="1"/>
        <w:rPr>
          <w:rFonts w:ascii="Courier New" w:eastAsia="Times New Roman" w:hAnsi="Courier New" w:cs="Courier New"/>
          <w:color w:val="000000"/>
          <w:sz w:val="18"/>
          <w:szCs w:val="18"/>
        </w:rPr>
      </w:pPr>
      <w:r w:rsidRPr="00511655">
        <w:rPr>
          <w:rFonts w:ascii="Courier New" w:eastAsia="Times New Roman" w:hAnsi="Courier New" w:cs="Courier New"/>
          <w:color w:val="000000"/>
          <w:sz w:val="18"/>
          <w:szCs w:val="18"/>
        </w:rPr>
        <w:t>Date you accessed the material.</w:t>
      </w:r>
    </w:p>
    <w:p w:rsidR="00F707AF" w:rsidRPr="00511655" w:rsidRDefault="00F707AF" w:rsidP="00F707AF">
      <w:pPr>
        <w:numPr>
          <w:ilvl w:val="0"/>
          <w:numId w:val="1"/>
        </w:numPr>
        <w:shd w:val="clear" w:color="auto" w:fill="FFFFFF"/>
        <w:spacing w:before="100" w:beforeAutospacing="1" w:after="100" w:afterAutospacing="1"/>
        <w:rPr>
          <w:rFonts w:ascii="Courier New" w:eastAsia="Times New Roman" w:hAnsi="Courier New" w:cs="Courier New"/>
          <w:color w:val="000000"/>
          <w:sz w:val="18"/>
          <w:szCs w:val="18"/>
        </w:rPr>
      </w:pPr>
      <w:r w:rsidRPr="00511655">
        <w:rPr>
          <w:rFonts w:ascii="Courier New" w:eastAsia="Times New Roman" w:hAnsi="Courier New" w:cs="Courier New"/>
          <w:color w:val="000000"/>
          <w:sz w:val="18"/>
          <w:szCs w:val="18"/>
        </w:rPr>
        <w:t>URL (if required, or for your own personal reference; MLA does not require a URL).</w:t>
      </w:r>
    </w:p>
    <w:p w:rsidR="00372102" w:rsidRDefault="00372102"/>
    <w:p w:rsidR="00F707AF" w:rsidRPr="00511655" w:rsidRDefault="00F707AF" w:rsidP="00511655">
      <w:pPr>
        <w:pStyle w:val="Heading4"/>
        <w:numPr>
          <w:ilvl w:val="0"/>
          <w:numId w:val="6"/>
        </w:numPr>
        <w:rPr>
          <w:u w:val="single"/>
        </w:rPr>
      </w:pPr>
      <w:r w:rsidRPr="00511655">
        <w:rPr>
          <w:u w:val="single"/>
        </w:rPr>
        <w:t>Citing an Entire Web Site</w:t>
      </w:r>
    </w:p>
    <w:p w:rsidR="00F707AF" w:rsidRDefault="00F707AF" w:rsidP="00F707AF">
      <w:pPr>
        <w:pStyle w:val="NormalWeb"/>
        <w:shd w:val="clear" w:color="auto" w:fill="FFFFFF"/>
        <w:rPr>
          <w:rFonts w:ascii="Verdana" w:hAnsi="Verdana"/>
          <w:color w:val="000000"/>
          <w:sz w:val="18"/>
          <w:szCs w:val="18"/>
        </w:rPr>
      </w:pPr>
      <w:r>
        <w:rPr>
          <w:rFonts w:ascii="Verdana" w:hAnsi="Verdana"/>
          <w:color w:val="000000"/>
          <w:sz w:val="18"/>
          <w:szCs w:val="18"/>
        </w:rPr>
        <w:t>It is necessary to list your date of access because web postings are often updated, and information available on one date may no longer be available later. If a URL is required or you chose to include one, be sure to include the complete address for the site. (Note: The following examples do not include a URL because MLA no longer requires a URL to be included.)</w:t>
      </w:r>
    </w:p>
    <w:p w:rsidR="00F707AF" w:rsidRDefault="00F707AF" w:rsidP="00F707AF">
      <w:pPr>
        <w:pStyle w:val="NormalWeb"/>
        <w:shd w:val="clear" w:color="auto" w:fill="FFFFFF"/>
        <w:rPr>
          <w:rFonts w:ascii="Verdana" w:hAnsi="Verdana"/>
          <w:color w:val="000000"/>
          <w:sz w:val="18"/>
          <w:szCs w:val="18"/>
        </w:rPr>
      </w:pPr>
      <w:r>
        <w:rPr>
          <w:rFonts w:ascii="Verdana" w:hAnsi="Verdana"/>
          <w:color w:val="000000"/>
          <w:sz w:val="18"/>
          <w:szCs w:val="18"/>
        </w:rPr>
        <w:t>Remember to use</w:t>
      </w:r>
      <w:r>
        <w:rPr>
          <w:rStyle w:val="apple-converted-space"/>
          <w:rFonts w:ascii="Verdana" w:hAnsi="Verdana"/>
          <w:color w:val="000000"/>
          <w:sz w:val="18"/>
          <w:szCs w:val="18"/>
        </w:rPr>
        <w:t> </w:t>
      </w:r>
      <w:proofErr w:type="spellStart"/>
      <w:proofErr w:type="gramStart"/>
      <w:r>
        <w:rPr>
          <w:rStyle w:val="Emphasis"/>
          <w:rFonts w:ascii="Verdana" w:hAnsi="Verdana"/>
          <w:color w:val="000000"/>
          <w:sz w:val="18"/>
          <w:szCs w:val="18"/>
        </w:rPr>
        <w:t>n.p</w:t>
      </w:r>
      <w:proofErr w:type="spellEnd"/>
      <w:proofErr w:type="gramEnd"/>
      <w:r>
        <w:rPr>
          <w:rStyle w:val="Emphasis"/>
          <w:rFonts w:ascii="Verdana" w:hAnsi="Verdana"/>
          <w:color w:val="000000"/>
          <w:sz w:val="18"/>
          <w:szCs w:val="18"/>
        </w:rPr>
        <w:t>.</w:t>
      </w:r>
      <w:r>
        <w:rPr>
          <w:rStyle w:val="apple-converted-space"/>
          <w:rFonts w:ascii="Verdana" w:hAnsi="Verdana"/>
          <w:color w:val="000000"/>
          <w:sz w:val="18"/>
          <w:szCs w:val="18"/>
        </w:rPr>
        <w:t> </w:t>
      </w:r>
      <w:r>
        <w:rPr>
          <w:rFonts w:ascii="Verdana" w:hAnsi="Verdana"/>
          <w:color w:val="000000"/>
          <w:sz w:val="18"/>
          <w:szCs w:val="18"/>
        </w:rPr>
        <w:t>if no publisher name is available and</w:t>
      </w:r>
      <w:r>
        <w:rPr>
          <w:rStyle w:val="apple-converted-space"/>
          <w:rFonts w:ascii="Verdana" w:hAnsi="Verdana"/>
          <w:color w:val="000000"/>
          <w:sz w:val="18"/>
          <w:szCs w:val="18"/>
        </w:rPr>
        <w:t> </w:t>
      </w:r>
      <w:proofErr w:type="spellStart"/>
      <w:r>
        <w:rPr>
          <w:rStyle w:val="Emphasis"/>
          <w:rFonts w:ascii="Verdana" w:hAnsi="Verdana"/>
          <w:color w:val="000000"/>
          <w:sz w:val="18"/>
          <w:szCs w:val="18"/>
        </w:rPr>
        <w:t>n.d.</w:t>
      </w:r>
      <w:proofErr w:type="spellEnd"/>
      <w:r>
        <w:rPr>
          <w:rStyle w:val="apple-converted-space"/>
          <w:rFonts w:ascii="Verdana" w:hAnsi="Verdana"/>
          <w:color w:val="000000"/>
          <w:sz w:val="18"/>
          <w:szCs w:val="18"/>
        </w:rPr>
        <w:t> </w:t>
      </w:r>
      <w:r>
        <w:rPr>
          <w:rFonts w:ascii="Verdana" w:hAnsi="Verdana"/>
          <w:color w:val="000000"/>
          <w:sz w:val="18"/>
          <w:szCs w:val="18"/>
        </w:rPr>
        <w:t>if no publishing date is given.</w:t>
      </w:r>
    </w:p>
    <w:p w:rsidR="00F707AF" w:rsidRPr="00511655" w:rsidRDefault="00F707AF" w:rsidP="00511655">
      <w:pPr>
        <w:ind w:left="360"/>
        <w:rPr>
          <w:rFonts w:ascii="Courier New" w:hAnsi="Courier New" w:cs="Courier New"/>
          <w:sz w:val="20"/>
          <w:szCs w:val="20"/>
        </w:rPr>
      </w:pPr>
      <w:proofErr w:type="gramStart"/>
      <w:r w:rsidRPr="00511655">
        <w:rPr>
          <w:rFonts w:ascii="Courier New" w:hAnsi="Courier New" w:cs="Courier New"/>
          <w:sz w:val="20"/>
          <w:szCs w:val="20"/>
        </w:rPr>
        <w:t>Editor, author, or compiler name (if available).</w:t>
      </w:r>
      <w:proofErr w:type="gramEnd"/>
      <w:r w:rsidRPr="00511655">
        <w:rPr>
          <w:rFonts w:ascii="Courier New" w:hAnsi="Courier New" w:cs="Courier New"/>
          <w:sz w:val="20"/>
          <w:szCs w:val="20"/>
        </w:rPr>
        <w:t> </w:t>
      </w:r>
      <w:proofErr w:type="gramStart"/>
      <w:r w:rsidRPr="00511655">
        <w:rPr>
          <w:rFonts w:ascii="Courier New" w:hAnsi="Courier New" w:cs="Courier New"/>
          <w:sz w:val="20"/>
          <w:szCs w:val="20"/>
        </w:rPr>
        <w:t>Name of Site.</w:t>
      </w:r>
      <w:proofErr w:type="gramEnd"/>
      <w:r w:rsidRPr="00511655">
        <w:rPr>
          <w:rFonts w:ascii="Courier New" w:hAnsi="Courier New" w:cs="Courier New"/>
          <w:sz w:val="20"/>
          <w:szCs w:val="20"/>
        </w:rPr>
        <w:t xml:space="preserve"> </w:t>
      </w:r>
      <w:proofErr w:type="gramStart"/>
      <w:r w:rsidRPr="00511655">
        <w:rPr>
          <w:rFonts w:ascii="Courier New" w:hAnsi="Courier New" w:cs="Courier New"/>
          <w:sz w:val="20"/>
          <w:szCs w:val="20"/>
        </w:rPr>
        <w:t>Version number.</w:t>
      </w:r>
      <w:proofErr w:type="gramEnd"/>
      <w:r w:rsidRPr="00511655">
        <w:rPr>
          <w:rFonts w:ascii="Courier New" w:hAnsi="Courier New" w:cs="Courier New"/>
          <w:sz w:val="20"/>
          <w:szCs w:val="20"/>
        </w:rPr>
        <w:t xml:space="preserve"> Name of institution/organization affiliated with the site (sponsor or publisher), date of resource creation (if available). </w:t>
      </w:r>
      <w:proofErr w:type="gramStart"/>
      <w:r w:rsidRPr="00511655">
        <w:rPr>
          <w:rFonts w:ascii="Courier New" w:hAnsi="Courier New" w:cs="Courier New"/>
          <w:sz w:val="20"/>
          <w:szCs w:val="20"/>
        </w:rPr>
        <w:t>Medium of publication.</w:t>
      </w:r>
      <w:proofErr w:type="gramEnd"/>
      <w:r w:rsidRPr="00511655">
        <w:rPr>
          <w:rFonts w:ascii="Courier New" w:hAnsi="Courier New" w:cs="Courier New"/>
          <w:sz w:val="20"/>
          <w:szCs w:val="20"/>
        </w:rPr>
        <w:t xml:space="preserve"> Date of access.</w:t>
      </w:r>
    </w:p>
    <w:p w:rsidR="00511655" w:rsidRDefault="00511655" w:rsidP="00511655">
      <w:pPr>
        <w:ind w:left="360"/>
        <w:rPr>
          <w:rFonts w:ascii="Courier New" w:hAnsi="Courier New" w:cs="Courier New"/>
          <w:sz w:val="20"/>
          <w:szCs w:val="20"/>
        </w:rPr>
      </w:pPr>
    </w:p>
    <w:p w:rsidR="00F707AF" w:rsidRPr="00511655" w:rsidRDefault="00F707AF" w:rsidP="00511655">
      <w:pPr>
        <w:ind w:left="360"/>
        <w:rPr>
          <w:rFonts w:ascii="Courier New" w:hAnsi="Courier New" w:cs="Courier New"/>
          <w:sz w:val="20"/>
          <w:szCs w:val="20"/>
        </w:rPr>
      </w:pPr>
      <w:proofErr w:type="gramStart"/>
      <w:r w:rsidRPr="00511655">
        <w:rPr>
          <w:rFonts w:ascii="Courier New" w:hAnsi="Courier New" w:cs="Courier New"/>
          <w:sz w:val="20"/>
          <w:szCs w:val="20"/>
        </w:rPr>
        <w:t>The Purdue OWL Family of Sites.</w:t>
      </w:r>
      <w:proofErr w:type="gramEnd"/>
      <w:r w:rsidRPr="00511655">
        <w:rPr>
          <w:rFonts w:ascii="Courier New" w:hAnsi="Courier New" w:cs="Courier New"/>
          <w:sz w:val="20"/>
          <w:szCs w:val="20"/>
        </w:rPr>
        <w:t xml:space="preserve"> </w:t>
      </w:r>
      <w:proofErr w:type="gramStart"/>
      <w:r w:rsidRPr="00511655">
        <w:rPr>
          <w:rFonts w:ascii="Courier New" w:hAnsi="Courier New" w:cs="Courier New"/>
          <w:sz w:val="20"/>
          <w:szCs w:val="20"/>
        </w:rPr>
        <w:t>The Writing Lab and OWL at Purdue and Purdue U, 2008.</w:t>
      </w:r>
      <w:proofErr w:type="gramEnd"/>
      <w:r w:rsidRPr="00511655">
        <w:rPr>
          <w:rFonts w:ascii="Courier New" w:hAnsi="Courier New" w:cs="Courier New"/>
          <w:sz w:val="20"/>
          <w:szCs w:val="20"/>
        </w:rPr>
        <w:t xml:space="preserve"> </w:t>
      </w:r>
      <w:proofErr w:type="gramStart"/>
      <w:r w:rsidRPr="00511655">
        <w:rPr>
          <w:rFonts w:ascii="Courier New" w:hAnsi="Courier New" w:cs="Courier New"/>
          <w:sz w:val="20"/>
          <w:szCs w:val="20"/>
        </w:rPr>
        <w:t>Web.</w:t>
      </w:r>
      <w:proofErr w:type="gramEnd"/>
      <w:r w:rsidRPr="00511655">
        <w:rPr>
          <w:rFonts w:ascii="Courier New" w:hAnsi="Courier New" w:cs="Courier New"/>
          <w:sz w:val="20"/>
          <w:szCs w:val="20"/>
        </w:rPr>
        <w:t xml:space="preserve"> 23 Apr. 2008.</w:t>
      </w:r>
    </w:p>
    <w:p w:rsidR="00511655" w:rsidRDefault="00511655" w:rsidP="00511655">
      <w:pPr>
        <w:ind w:left="360"/>
        <w:rPr>
          <w:rFonts w:ascii="Courier New" w:hAnsi="Courier New" w:cs="Courier New"/>
          <w:sz w:val="20"/>
          <w:szCs w:val="20"/>
        </w:rPr>
      </w:pPr>
    </w:p>
    <w:p w:rsidR="00F707AF" w:rsidRPr="00511655" w:rsidRDefault="00F707AF" w:rsidP="00511655">
      <w:pPr>
        <w:ind w:left="360"/>
        <w:rPr>
          <w:rFonts w:ascii="Courier New" w:hAnsi="Courier New" w:cs="Courier New"/>
          <w:sz w:val="20"/>
          <w:szCs w:val="20"/>
        </w:rPr>
      </w:pPr>
      <w:proofErr w:type="spellStart"/>
      <w:r w:rsidRPr="00511655">
        <w:rPr>
          <w:rFonts w:ascii="Courier New" w:hAnsi="Courier New" w:cs="Courier New"/>
          <w:sz w:val="20"/>
          <w:szCs w:val="20"/>
        </w:rPr>
        <w:t>Felluga</w:t>
      </w:r>
      <w:proofErr w:type="spellEnd"/>
      <w:r w:rsidRPr="00511655">
        <w:rPr>
          <w:rFonts w:ascii="Courier New" w:hAnsi="Courier New" w:cs="Courier New"/>
          <w:sz w:val="20"/>
          <w:szCs w:val="20"/>
        </w:rPr>
        <w:t xml:space="preserve">, Dino. Guide to Literary and Critical Theory. Purdue U, 28 Nov. 2003. </w:t>
      </w:r>
      <w:proofErr w:type="gramStart"/>
      <w:r w:rsidRPr="00511655">
        <w:rPr>
          <w:rFonts w:ascii="Courier New" w:hAnsi="Courier New" w:cs="Courier New"/>
          <w:sz w:val="20"/>
          <w:szCs w:val="20"/>
        </w:rPr>
        <w:t>Web.</w:t>
      </w:r>
      <w:proofErr w:type="gramEnd"/>
      <w:r w:rsidRPr="00511655">
        <w:rPr>
          <w:rFonts w:ascii="Courier New" w:hAnsi="Courier New" w:cs="Courier New"/>
          <w:sz w:val="20"/>
          <w:szCs w:val="20"/>
        </w:rPr>
        <w:t xml:space="preserve"> 10 May 2006.</w:t>
      </w:r>
    </w:p>
    <w:p w:rsidR="00F707AF" w:rsidRPr="00511655" w:rsidRDefault="00F707AF" w:rsidP="00511655">
      <w:pPr>
        <w:pStyle w:val="Heading4"/>
        <w:numPr>
          <w:ilvl w:val="0"/>
          <w:numId w:val="5"/>
        </w:numPr>
        <w:rPr>
          <w:u w:val="single"/>
        </w:rPr>
      </w:pPr>
      <w:r w:rsidRPr="00511655">
        <w:rPr>
          <w:u w:val="single"/>
        </w:rPr>
        <w:t>A Page on a Web Site</w:t>
      </w:r>
    </w:p>
    <w:p w:rsidR="00511655" w:rsidRDefault="00F707AF" w:rsidP="00511655">
      <w:pPr>
        <w:pStyle w:val="NormalWeb"/>
        <w:shd w:val="clear" w:color="auto" w:fill="FFFFFF"/>
        <w:rPr>
          <w:rFonts w:ascii="Verdana" w:hAnsi="Verdana"/>
          <w:color w:val="000000"/>
          <w:sz w:val="18"/>
          <w:szCs w:val="18"/>
        </w:rPr>
      </w:pPr>
      <w:r>
        <w:rPr>
          <w:rFonts w:ascii="Verdana" w:hAnsi="Verdana"/>
          <w:color w:val="000000"/>
          <w:sz w:val="18"/>
          <w:szCs w:val="18"/>
        </w:rPr>
        <w:t>For an individual page on a Web site, list the author or alias if known, followed by the information covered above for entire Web sites. Remember to use</w:t>
      </w:r>
      <w:r>
        <w:rPr>
          <w:rStyle w:val="apple-converted-space"/>
          <w:rFonts w:ascii="Verdana" w:hAnsi="Verdana"/>
          <w:color w:val="000000"/>
          <w:sz w:val="18"/>
          <w:szCs w:val="18"/>
        </w:rPr>
        <w:t> </w:t>
      </w:r>
      <w:proofErr w:type="spellStart"/>
      <w:proofErr w:type="gramStart"/>
      <w:r>
        <w:rPr>
          <w:rStyle w:val="Emphasis"/>
          <w:rFonts w:ascii="Verdana" w:hAnsi="Verdana"/>
          <w:color w:val="000000"/>
          <w:sz w:val="18"/>
          <w:szCs w:val="18"/>
        </w:rPr>
        <w:t>n.p</w:t>
      </w:r>
      <w:proofErr w:type="spellEnd"/>
      <w:proofErr w:type="gramEnd"/>
      <w:r>
        <w:rPr>
          <w:rStyle w:val="Emphasis"/>
          <w:rFonts w:ascii="Verdana" w:hAnsi="Verdana"/>
          <w:color w:val="000000"/>
          <w:sz w:val="18"/>
          <w:szCs w:val="18"/>
        </w:rPr>
        <w:t>.</w:t>
      </w:r>
      <w:r>
        <w:rPr>
          <w:rStyle w:val="apple-converted-space"/>
          <w:rFonts w:ascii="Verdana" w:hAnsi="Verdana"/>
          <w:color w:val="000000"/>
          <w:sz w:val="18"/>
          <w:szCs w:val="18"/>
        </w:rPr>
        <w:t> </w:t>
      </w:r>
      <w:r>
        <w:rPr>
          <w:rFonts w:ascii="Verdana" w:hAnsi="Verdana"/>
          <w:color w:val="000000"/>
          <w:sz w:val="18"/>
          <w:szCs w:val="18"/>
        </w:rPr>
        <w:t>if no publisher name is available and</w:t>
      </w:r>
      <w:r>
        <w:rPr>
          <w:rStyle w:val="apple-converted-space"/>
          <w:rFonts w:ascii="Verdana" w:hAnsi="Verdana"/>
          <w:color w:val="000000"/>
          <w:sz w:val="18"/>
          <w:szCs w:val="18"/>
        </w:rPr>
        <w:t> </w:t>
      </w:r>
      <w:proofErr w:type="spellStart"/>
      <w:r>
        <w:rPr>
          <w:rStyle w:val="Emphasis"/>
          <w:rFonts w:ascii="Verdana" w:hAnsi="Verdana"/>
          <w:color w:val="000000"/>
          <w:sz w:val="18"/>
          <w:szCs w:val="18"/>
        </w:rPr>
        <w:t>n.d.</w:t>
      </w:r>
      <w:proofErr w:type="spellEnd"/>
      <w:r>
        <w:rPr>
          <w:rStyle w:val="apple-converted-space"/>
          <w:rFonts w:ascii="Verdana" w:hAnsi="Verdana"/>
          <w:color w:val="000000"/>
          <w:sz w:val="18"/>
          <w:szCs w:val="18"/>
        </w:rPr>
        <w:t> </w:t>
      </w:r>
      <w:r>
        <w:rPr>
          <w:rFonts w:ascii="Verdana" w:hAnsi="Verdana"/>
          <w:color w:val="000000"/>
          <w:sz w:val="18"/>
          <w:szCs w:val="18"/>
        </w:rPr>
        <w:t>if no publishing date is given.</w:t>
      </w:r>
    </w:p>
    <w:p w:rsidR="00F707AF" w:rsidRPr="00511655" w:rsidRDefault="00F707AF" w:rsidP="00511655">
      <w:pPr>
        <w:pStyle w:val="NormalWeb"/>
        <w:shd w:val="clear" w:color="auto" w:fill="FFFFFF"/>
        <w:ind w:left="360" w:hanging="360"/>
        <w:rPr>
          <w:rFonts w:ascii="Verdana" w:hAnsi="Verdana"/>
          <w:color w:val="000000"/>
          <w:sz w:val="20"/>
          <w:szCs w:val="20"/>
        </w:rPr>
      </w:pPr>
      <w:proofErr w:type="gramStart"/>
      <w:r w:rsidRPr="00511655">
        <w:rPr>
          <w:rFonts w:ascii="Courier New" w:hAnsi="Courier New" w:cs="Courier New"/>
          <w:color w:val="000000"/>
          <w:sz w:val="20"/>
          <w:szCs w:val="20"/>
        </w:rPr>
        <w:t>"How to Make Vegetarian Chili."</w:t>
      </w:r>
      <w:r w:rsidRPr="00511655">
        <w:rPr>
          <w:rStyle w:val="apple-converted-space"/>
          <w:rFonts w:ascii="Courier New" w:hAnsi="Courier New" w:cs="Courier New"/>
          <w:color w:val="000000"/>
          <w:sz w:val="20"/>
          <w:szCs w:val="20"/>
        </w:rPr>
        <w:t> </w:t>
      </w:r>
      <w:proofErr w:type="spellStart"/>
      <w:r w:rsidRPr="00511655">
        <w:rPr>
          <w:rStyle w:val="Emphasis"/>
          <w:rFonts w:ascii="Courier New" w:hAnsi="Courier New" w:cs="Courier New"/>
          <w:color w:val="000000"/>
          <w:sz w:val="20"/>
          <w:szCs w:val="20"/>
        </w:rPr>
        <w:t>eHow</w:t>
      </w:r>
      <w:proofErr w:type="spellEnd"/>
      <w:r w:rsidRPr="00511655">
        <w:rPr>
          <w:rFonts w:ascii="Courier New" w:hAnsi="Courier New" w:cs="Courier New"/>
          <w:color w:val="000000"/>
          <w:sz w:val="20"/>
          <w:szCs w:val="20"/>
        </w:rPr>
        <w:t>.</w:t>
      </w:r>
      <w:proofErr w:type="gramEnd"/>
      <w:r w:rsidRPr="00511655">
        <w:rPr>
          <w:rFonts w:ascii="Courier New" w:hAnsi="Courier New" w:cs="Courier New"/>
          <w:color w:val="000000"/>
          <w:sz w:val="20"/>
          <w:szCs w:val="20"/>
        </w:rPr>
        <w:t xml:space="preserve"> Demand Media, Inc., </w:t>
      </w:r>
      <w:proofErr w:type="spellStart"/>
      <w:r w:rsidRPr="00511655">
        <w:rPr>
          <w:rFonts w:ascii="Courier New" w:hAnsi="Courier New" w:cs="Courier New"/>
          <w:color w:val="000000"/>
          <w:sz w:val="20"/>
          <w:szCs w:val="20"/>
        </w:rPr>
        <w:t>n.d.</w:t>
      </w:r>
      <w:proofErr w:type="spellEnd"/>
      <w:r w:rsidRPr="00511655">
        <w:rPr>
          <w:rFonts w:ascii="Courier New" w:hAnsi="Courier New" w:cs="Courier New"/>
          <w:color w:val="000000"/>
          <w:sz w:val="20"/>
          <w:szCs w:val="20"/>
        </w:rPr>
        <w:t xml:space="preserve"> Web. 24 Feb. 2009.</w:t>
      </w:r>
    </w:p>
    <w:p w:rsidR="00511655" w:rsidRDefault="00511655" w:rsidP="00511655">
      <w:pPr>
        <w:pStyle w:val="Heading4"/>
      </w:pPr>
    </w:p>
    <w:p w:rsidR="00511655" w:rsidRPr="00511655" w:rsidRDefault="00511655" w:rsidP="00511655">
      <w:pPr>
        <w:pStyle w:val="Heading4"/>
        <w:numPr>
          <w:ilvl w:val="0"/>
          <w:numId w:val="4"/>
        </w:numPr>
        <w:rPr>
          <w:u w:val="single"/>
        </w:rPr>
      </w:pPr>
      <w:r w:rsidRPr="00511655">
        <w:rPr>
          <w:u w:val="single"/>
        </w:rPr>
        <w:lastRenderedPageBreak/>
        <w:t>An Article in a Web Magazine</w:t>
      </w:r>
      <w:r>
        <w:rPr>
          <w:u w:val="single"/>
        </w:rPr>
        <w:t>/Newspaper</w:t>
      </w:r>
    </w:p>
    <w:p w:rsidR="00511655" w:rsidRDefault="00511655" w:rsidP="00511655">
      <w:pPr>
        <w:pStyle w:val="NormalWeb"/>
      </w:pPr>
      <w:r>
        <w:t xml:space="preserve">Provide the author name, article name in quotation marks, title of the Web magazine in italics, publisher name, publication date, medium of publication, and the date of access. Remember to use </w:t>
      </w:r>
      <w:proofErr w:type="spellStart"/>
      <w:proofErr w:type="gramStart"/>
      <w:r>
        <w:rPr>
          <w:rStyle w:val="Emphasis"/>
        </w:rPr>
        <w:t>n.p</w:t>
      </w:r>
      <w:proofErr w:type="spellEnd"/>
      <w:proofErr w:type="gramEnd"/>
      <w:r>
        <w:rPr>
          <w:rStyle w:val="Emphasis"/>
        </w:rPr>
        <w:t>.</w:t>
      </w:r>
      <w:r>
        <w:t xml:space="preserve"> if no publisher name is available and </w:t>
      </w:r>
      <w:proofErr w:type="spellStart"/>
      <w:r>
        <w:rPr>
          <w:rStyle w:val="Emphasis"/>
        </w:rPr>
        <w:t>n.d.</w:t>
      </w:r>
      <w:proofErr w:type="spellEnd"/>
      <w:r>
        <w:t xml:space="preserve"> if no publishing date is given.</w:t>
      </w:r>
    </w:p>
    <w:p w:rsidR="00511655" w:rsidRPr="00511655" w:rsidRDefault="00511655" w:rsidP="00511655">
      <w:pPr>
        <w:pStyle w:val="citation"/>
        <w:ind w:left="360" w:hanging="360"/>
        <w:rPr>
          <w:rFonts w:ascii="Courier New" w:hAnsi="Courier New" w:cs="Courier New"/>
          <w:sz w:val="20"/>
          <w:szCs w:val="20"/>
        </w:rPr>
      </w:pPr>
      <w:r w:rsidRPr="00511655">
        <w:rPr>
          <w:rFonts w:ascii="Courier New" w:hAnsi="Courier New" w:cs="Courier New"/>
          <w:sz w:val="20"/>
          <w:szCs w:val="20"/>
        </w:rPr>
        <w:t xml:space="preserve">Bernstein, Mark. </w:t>
      </w:r>
      <w:proofErr w:type="gramStart"/>
      <w:r w:rsidRPr="00511655">
        <w:rPr>
          <w:rFonts w:ascii="Courier New" w:hAnsi="Courier New" w:cs="Courier New"/>
          <w:sz w:val="20"/>
          <w:szCs w:val="20"/>
        </w:rPr>
        <w:t>"10 Tips on Writing the Living Web."</w:t>
      </w:r>
      <w:proofErr w:type="gramEnd"/>
      <w:r w:rsidRPr="00511655">
        <w:rPr>
          <w:rFonts w:ascii="Courier New" w:hAnsi="Courier New" w:cs="Courier New"/>
          <w:sz w:val="20"/>
          <w:szCs w:val="20"/>
        </w:rPr>
        <w:t xml:space="preserve"> </w:t>
      </w:r>
      <w:r w:rsidRPr="00511655">
        <w:rPr>
          <w:rStyle w:val="Emphasis"/>
          <w:rFonts w:ascii="Courier New" w:hAnsi="Courier New" w:cs="Courier New"/>
          <w:sz w:val="20"/>
          <w:szCs w:val="20"/>
        </w:rPr>
        <w:t>A List Apart: For People Who Make Websites</w:t>
      </w:r>
      <w:r w:rsidRPr="00511655">
        <w:rPr>
          <w:rFonts w:ascii="Courier New" w:hAnsi="Courier New" w:cs="Courier New"/>
          <w:sz w:val="20"/>
          <w:szCs w:val="20"/>
        </w:rPr>
        <w:t xml:space="preserve">. A List </w:t>
      </w:r>
      <w:proofErr w:type="gramStart"/>
      <w:r w:rsidRPr="00511655">
        <w:rPr>
          <w:rFonts w:ascii="Courier New" w:hAnsi="Courier New" w:cs="Courier New"/>
          <w:sz w:val="20"/>
          <w:szCs w:val="20"/>
        </w:rPr>
        <w:t>Apart</w:t>
      </w:r>
      <w:proofErr w:type="gramEnd"/>
      <w:r w:rsidRPr="00511655">
        <w:rPr>
          <w:rFonts w:ascii="Courier New" w:hAnsi="Courier New" w:cs="Courier New"/>
          <w:sz w:val="20"/>
          <w:szCs w:val="20"/>
        </w:rPr>
        <w:t xml:space="preserve"> Mag., 16 Aug. 2002. </w:t>
      </w:r>
      <w:proofErr w:type="gramStart"/>
      <w:r w:rsidRPr="00511655">
        <w:rPr>
          <w:rFonts w:ascii="Courier New" w:hAnsi="Courier New" w:cs="Courier New"/>
          <w:sz w:val="20"/>
          <w:szCs w:val="20"/>
        </w:rPr>
        <w:t>Web.</w:t>
      </w:r>
      <w:proofErr w:type="gramEnd"/>
      <w:r w:rsidRPr="00511655">
        <w:rPr>
          <w:rFonts w:ascii="Courier New" w:hAnsi="Courier New" w:cs="Courier New"/>
          <w:sz w:val="20"/>
          <w:szCs w:val="20"/>
        </w:rPr>
        <w:t xml:space="preserve"> 4 May 2009.</w:t>
      </w:r>
    </w:p>
    <w:p w:rsidR="00F707AF" w:rsidRPr="00511655" w:rsidRDefault="00F707AF" w:rsidP="00511655">
      <w:pPr>
        <w:pStyle w:val="Heading4"/>
        <w:numPr>
          <w:ilvl w:val="0"/>
          <w:numId w:val="3"/>
        </w:numPr>
        <w:rPr>
          <w:u w:val="single"/>
        </w:rPr>
      </w:pPr>
      <w:r w:rsidRPr="00511655">
        <w:rPr>
          <w:u w:val="single"/>
        </w:rPr>
        <w:t>An Article from an Online Database (or Other Electronic Subscription Service)</w:t>
      </w:r>
    </w:p>
    <w:p w:rsidR="00F707AF" w:rsidRDefault="00F707AF" w:rsidP="00F707AF">
      <w:pPr>
        <w:pStyle w:val="NormalWeb"/>
        <w:shd w:val="clear" w:color="auto" w:fill="FFFFFF"/>
        <w:rPr>
          <w:rFonts w:ascii="Verdana" w:hAnsi="Verdana"/>
          <w:color w:val="000000"/>
          <w:sz w:val="18"/>
          <w:szCs w:val="18"/>
        </w:rPr>
      </w:pPr>
      <w:r>
        <w:rPr>
          <w:rFonts w:ascii="Verdana" w:hAnsi="Verdana"/>
          <w:color w:val="000000"/>
          <w:sz w:val="18"/>
          <w:szCs w:val="18"/>
        </w:rPr>
        <w:t xml:space="preserve">Cite articles from online databases (e.g. LexisNexis, </w:t>
      </w:r>
      <w:proofErr w:type="spellStart"/>
      <w:r>
        <w:rPr>
          <w:rFonts w:ascii="Verdana" w:hAnsi="Verdana"/>
          <w:color w:val="000000"/>
          <w:sz w:val="18"/>
          <w:szCs w:val="18"/>
        </w:rPr>
        <w:t>ProQuest</w:t>
      </w:r>
      <w:proofErr w:type="spellEnd"/>
      <w:r>
        <w:rPr>
          <w:rFonts w:ascii="Verdana" w:hAnsi="Verdana"/>
          <w:color w:val="000000"/>
          <w:sz w:val="18"/>
          <w:szCs w:val="18"/>
        </w:rPr>
        <w:t xml:space="preserve">, JSTOR, </w:t>
      </w:r>
      <w:proofErr w:type="spellStart"/>
      <w:proofErr w:type="gramStart"/>
      <w:r>
        <w:rPr>
          <w:rFonts w:ascii="Verdana" w:hAnsi="Verdana"/>
          <w:color w:val="000000"/>
          <w:sz w:val="18"/>
          <w:szCs w:val="18"/>
        </w:rPr>
        <w:t>ScienceDirect</w:t>
      </w:r>
      <w:proofErr w:type="spellEnd"/>
      <w:proofErr w:type="gramEnd"/>
      <w:r>
        <w:rPr>
          <w:rFonts w:ascii="Verdana" w:hAnsi="Verdana"/>
          <w:color w:val="000000"/>
          <w:sz w:val="18"/>
          <w:szCs w:val="18"/>
        </w:rPr>
        <w:t>) and other subscription services just as you would print sources. Since these articles usually come from periodicals, be sure to consult the appropriate sections of the Works Cited: Periodicals page, which you can access via its link at the bottom of this page. In addition to this information, provide the title of the database italicized, the medium of publication, and the date of access.</w:t>
      </w:r>
    </w:p>
    <w:p w:rsidR="00F707AF" w:rsidRDefault="00F707AF" w:rsidP="00F707AF">
      <w:pPr>
        <w:pStyle w:val="NormalWeb"/>
        <w:shd w:val="clear" w:color="auto" w:fill="FFFFFF"/>
        <w:rPr>
          <w:rFonts w:ascii="Verdana" w:hAnsi="Verdana"/>
          <w:color w:val="000000"/>
          <w:sz w:val="18"/>
          <w:szCs w:val="18"/>
        </w:rPr>
      </w:pPr>
      <w:r>
        <w:rPr>
          <w:rStyle w:val="Strong"/>
          <w:rFonts w:ascii="Verdana" w:hAnsi="Verdana"/>
          <w:color w:val="000000"/>
          <w:sz w:val="18"/>
          <w:szCs w:val="18"/>
        </w:rPr>
        <w:t>Note</w:t>
      </w:r>
      <w:r>
        <w:rPr>
          <w:rFonts w:ascii="Verdana" w:hAnsi="Verdana"/>
          <w:color w:val="000000"/>
          <w:sz w:val="18"/>
          <w:szCs w:val="18"/>
        </w:rPr>
        <w:t>: Previous editions of the MLA Style Manual required information about the subscribing institution (name and location). This information is no longer required by MLA.</w:t>
      </w:r>
    </w:p>
    <w:p w:rsidR="00F707AF" w:rsidRPr="00511655" w:rsidRDefault="00F707AF" w:rsidP="00511655">
      <w:pPr>
        <w:ind w:left="360"/>
        <w:rPr>
          <w:rFonts w:ascii="Courier New" w:hAnsi="Courier New" w:cs="Courier New"/>
          <w:sz w:val="20"/>
          <w:szCs w:val="20"/>
        </w:rPr>
      </w:pPr>
      <w:proofErr w:type="spellStart"/>
      <w:proofErr w:type="gramStart"/>
      <w:r w:rsidRPr="00511655">
        <w:rPr>
          <w:rFonts w:ascii="Courier New" w:hAnsi="Courier New" w:cs="Courier New"/>
          <w:sz w:val="20"/>
          <w:szCs w:val="20"/>
        </w:rPr>
        <w:t>Junge</w:t>
      </w:r>
      <w:proofErr w:type="spellEnd"/>
      <w:r w:rsidRPr="00511655">
        <w:rPr>
          <w:rFonts w:ascii="Courier New" w:hAnsi="Courier New" w:cs="Courier New"/>
          <w:sz w:val="20"/>
          <w:szCs w:val="20"/>
        </w:rPr>
        <w:t>, Wolfgang, and Nathan Nelson.</w:t>
      </w:r>
      <w:proofErr w:type="gramEnd"/>
      <w:r w:rsidRPr="00511655">
        <w:rPr>
          <w:rFonts w:ascii="Courier New" w:hAnsi="Courier New" w:cs="Courier New"/>
          <w:sz w:val="20"/>
          <w:szCs w:val="20"/>
        </w:rPr>
        <w:t xml:space="preserve"> </w:t>
      </w:r>
      <w:proofErr w:type="gramStart"/>
      <w:r w:rsidRPr="00511655">
        <w:rPr>
          <w:rFonts w:ascii="Courier New" w:hAnsi="Courier New" w:cs="Courier New"/>
          <w:sz w:val="20"/>
          <w:szCs w:val="20"/>
        </w:rPr>
        <w:t xml:space="preserve">“Nature's Rotary </w:t>
      </w:r>
      <w:proofErr w:type="spellStart"/>
      <w:r w:rsidRPr="00511655">
        <w:rPr>
          <w:rFonts w:ascii="Courier New" w:hAnsi="Courier New" w:cs="Courier New"/>
          <w:sz w:val="20"/>
          <w:szCs w:val="20"/>
        </w:rPr>
        <w:t>Electromotors</w:t>
      </w:r>
      <w:proofErr w:type="spellEnd"/>
      <w:r w:rsidRPr="00511655">
        <w:rPr>
          <w:rFonts w:ascii="Courier New" w:hAnsi="Courier New" w:cs="Courier New"/>
          <w:sz w:val="20"/>
          <w:szCs w:val="20"/>
        </w:rPr>
        <w:t>.”</w:t>
      </w:r>
      <w:proofErr w:type="gramEnd"/>
      <w:r w:rsidRPr="00511655">
        <w:rPr>
          <w:rFonts w:ascii="Courier New" w:hAnsi="Courier New" w:cs="Courier New"/>
          <w:sz w:val="20"/>
          <w:szCs w:val="20"/>
        </w:rPr>
        <w:t>Science 29 Apr. 2005: 642-44. </w:t>
      </w:r>
      <w:proofErr w:type="gramStart"/>
      <w:r w:rsidRPr="00511655">
        <w:rPr>
          <w:rFonts w:ascii="Courier New" w:hAnsi="Courier New" w:cs="Courier New"/>
          <w:sz w:val="20"/>
          <w:szCs w:val="20"/>
        </w:rPr>
        <w:t>Science Online.</w:t>
      </w:r>
      <w:proofErr w:type="gramEnd"/>
      <w:r w:rsidRPr="00511655">
        <w:rPr>
          <w:rFonts w:ascii="Courier New" w:hAnsi="Courier New" w:cs="Courier New"/>
          <w:sz w:val="20"/>
          <w:szCs w:val="20"/>
        </w:rPr>
        <w:t xml:space="preserve"> </w:t>
      </w:r>
      <w:proofErr w:type="gramStart"/>
      <w:r w:rsidRPr="00511655">
        <w:rPr>
          <w:rFonts w:ascii="Courier New" w:hAnsi="Courier New" w:cs="Courier New"/>
          <w:sz w:val="20"/>
          <w:szCs w:val="20"/>
        </w:rPr>
        <w:t>Web.</w:t>
      </w:r>
      <w:proofErr w:type="gramEnd"/>
      <w:r w:rsidRPr="00511655">
        <w:rPr>
          <w:rFonts w:ascii="Courier New" w:hAnsi="Courier New" w:cs="Courier New"/>
          <w:sz w:val="20"/>
          <w:szCs w:val="20"/>
        </w:rPr>
        <w:t xml:space="preserve"> 5 Mar. 2009.</w:t>
      </w:r>
    </w:p>
    <w:p w:rsidR="00511655" w:rsidRDefault="00511655" w:rsidP="00511655">
      <w:pPr>
        <w:ind w:left="360"/>
        <w:rPr>
          <w:rFonts w:ascii="Courier New" w:hAnsi="Courier New" w:cs="Courier New"/>
          <w:sz w:val="20"/>
          <w:szCs w:val="20"/>
        </w:rPr>
      </w:pPr>
    </w:p>
    <w:p w:rsidR="00F707AF" w:rsidRPr="00511655" w:rsidRDefault="00F707AF" w:rsidP="00511655">
      <w:pPr>
        <w:ind w:left="360"/>
        <w:rPr>
          <w:rFonts w:ascii="Courier New" w:hAnsi="Courier New" w:cs="Courier New"/>
          <w:sz w:val="20"/>
          <w:szCs w:val="20"/>
        </w:rPr>
      </w:pPr>
      <w:proofErr w:type="spellStart"/>
      <w:r w:rsidRPr="00511655">
        <w:rPr>
          <w:rFonts w:ascii="Courier New" w:hAnsi="Courier New" w:cs="Courier New"/>
          <w:sz w:val="20"/>
          <w:szCs w:val="20"/>
        </w:rPr>
        <w:t>Langhamer</w:t>
      </w:r>
      <w:proofErr w:type="spellEnd"/>
      <w:r w:rsidRPr="00511655">
        <w:rPr>
          <w:rFonts w:ascii="Courier New" w:hAnsi="Courier New" w:cs="Courier New"/>
          <w:sz w:val="20"/>
          <w:szCs w:val="20"/>
        </w:rPr>
        <w:t xml:space="preserve">, Claire. </w:t>
      </w:r>
      <w:proofErr w:type="gramStart"/>
      <w:r w:rsidRPr="00511655">
        <w:rPr>
          <w:rFonts w:ascii="Courier New" w:hAnsi="Courier New" w:cs="Courier New"/>
          <w:sz w:val="20"/>
          <w:szCs w:val="20"/>
        </w:rPr>
        <w:t>“Love and Courtship in Mid-Twentieth-Century England.”</w:t>
      </w:r>
      <w:proofErr w:type="gramEnd"/>
      <w:r w:rsidRPr="00511655">
        <w:rPr>
          <w:rFonts w:ascii="Courier New" w:hAnsi="Courier New" w:cs="Courier New"/>
          <w:sz w:val="20"/>
          <w:szCs w:val="20"/>
        </w:rPr>
        <w:t> Historical Journal 50.1 (2007): 173-96. </w:t>
      </w:r>
      <w:proofErr w:type="spellStart"/>
      <w:proofErr w:type="gramStart"/>
      <w:r w:rsidRPr="00511655">
        <w:rPr>
          <w:rFonts w:ascii="Courier New" w:hAnsi="Courier New" w:cs="Courier New"/>
          <w:sz w:val="20"/>
          <w:szCs w:val="20"/>
        </w:rPr>
        <w:t>ProQuest</w:t>
      </w:r>
      <w:proofErr w:type="spellEnd"/>
      <w:r w:rsidRPr="00511655">
        <w:rPr>
          <w:rFonts w:ascii="Courier New" w:hAnsi="Courier New" w:cs="Courier New"/>
          <w:sz w:val="20"/>
          <w:szCs w:val="20"/>
        </w:rPr>
        <w:t>.</w:t>
      </w:r>
      <w:proofErr w:type="gramEnd"/>
      <w:r w:rsidRPr="00511655">
        <w:rPr>
          <w:rFonts w:ascii="Courier New" w:hAnsi="Courier New" w:cs="Courier New"/>
          <w:sz w:val="20"/>
          <w:szCs w:val="20"/>
        </w:rPr>
        <w:t xml:space="preserve"> </w:t>
      </w:r>
      <w:proofErr w:type="gramStart"/>
      <w:r w:rsidRPr="00511655">
        <w:rPr>
          <w:rFonts w:ascii="Courier New" w:hAnsi="Courier New" w:cs="Courier New"/>
          <w:sz w:val="20"/>
          <w:szCs w:val="20"/>
        </w:rPr>
        <w:t>Web.</w:t>
      </w:r>
      <w:proofErr w:type="gramEnd"/>
      <w:r w:rsidRPr="00511655">
        <w:rPr>
          <w:rFonts w:ascii="Courier New" w:hAnsi="Courier New" w:cs="Courier New"/>
          <w:sz w:val="20"/>
          <w:szCs w:val="20"/>
        </w:rPr>
        <w:t xml:space="preserve"> 27 May 2009.</w:t>
      </w:r>
    </w:p>
    <w:p w:rsidR="00981827" w:rsidRPr="00511655" w:rsidRDefault="00981827" w:rsidP="00511655">
      <w:pPr>
        <w:pStyle w:val="Heading4"/>
        <w:numPr>
          <w:ilvl w:val="0"/>
          <w:numId w:val="2"/>
        </w:numPr>
        <w:rPr>
          <w:u w:val="single"/>
        </w:rPr>
      </w:pPr>
      <w:r w:rsidRPr="00511655">
        <w:rPr>
          <w:u w:val="single"/>
        </w:rPr>
        <w:t>Digital Files (PDFs, MP3s, JPEGs)</w:t>
      </w:r>
    </w:p>
    <w:p w:rsidR="00981827" w:rsidRDefault="00981827" w:rsidP="00981827">
      <w:pPr>
        <w:pStyle w:val="NormalWeb"/>
        <w:shd w:val="clear" w:color="auto" w:fill="FFFFFF"/>
        <w:rPr>
          <w:rFonts w:ascii="Verdana" w:hAnsi="Verdana"/>
          <w:color w:val="000000"/>
          <w:sz w:val="18"/>
          <w:szCs w:val="18"/>
        </w:rPr>
      </w:pPr>
      <w:r>
        <w:rPr>
          <w:rFonts w:ascii="Verdana" w:hAnsi="Verdana"/>
          <w:color w:val="000000"/>
          <w:sz w:val="18"/>
          <w:szCs w:val="18"/>
        </w:rPr>
        <w:t xml:space="preserve">Determine the type of work to cite (e.g., article, image, sound recording) and cite appropriately. End the entry with the name of the digital format (e.g., PDF, JPEG </w:t>
      </w:r>
      <w:proofErr w:type="spellStart"/>
      <w:r>
        <w:rPr>
          <w:rFonts w:ascii="Verdana" w:hAnsi="Verdana"/>
          <w:color w:val="000000"/>
          <w:sz w:val="18"/>
          <w:szCs w:val="18"/>
        </w:rPr>
        <w:t>file</w:t>
      </w:r>
      <w:proofErr w:type="gramStart"/>
      <w:r>
        <w:rPr>
          <w:rFonts w:ascii="Verdana" w:hAnsi="Verdana"/>
          <w:color w:val="000000"/>
          <w:sz w:val="18"/>
          <w:szCs w:val="18"/>
        </w:rPr>
        <w:t>,</w:t>
      </w:r>
      <w:r>
        <w:rPr>
          <w:rStyle w:val="Emphasis"/>
          <w:rFonts w:ascii="Verdana" w:hAnsi="Verdana"/>
          <w:color w:val="000000"/>
          <w:sz w:val="18"/>
          <w:szCs w:val="18"/>
        </w:rPr>
        <w:t>Microsoft</w:t>
      </w:r>
      <w:proofErr w:type="spellEnd"/>
      <w:proofErr w:type="gramEnd"/>
      <w:r>
        <w:rPr>
          <w:rStyle w:val="Emphasis"/>
          <w:rFonts w:ascii="Verdana" w:hAnsi="Verdana"/>
          <w:color w:val="000000"/>
          <w:sz w:val="18"/>
          <w:szCs w:val="18"/>
        </w:rPr>
        <w:t xml:space="preserve"> Word</w:t>
      </w:r>
      <w:r>
        <w:rPr>
          <w:rStyle w:val="apple-converted-space"/>
          <w:rFonts w:ascii="Verdana" w:hAnsi="Verdana"/>
          <w:color w:val="000000"/>
          <w:sz w:val="18"/>
          <w:szCs w:val="18"/>
        </w:rPr>
        <w:t> </w:t>
      </w:r>
      <w:r>
        <w:rPr>
          <w:rFonts w:ascii="Verdana" w:hAnsi="Verdana"/>
          <w:color w:val="000000"/>
          <w:sz w:val="18"/>
          <w:szCs w:val="18"/>
        </w:rPr>
        <w:t>file, MP3). If the work does not follow traditional parameters for citation, give the author’s name, the name of the work, the date of creation, and the medium of publication. Use</w:t>
      </w:r>
      <w:r>
        <w:rPr>
          <w:rStyle w:val="apple-converted-space"/>
          <w:rFonts w:ascii="Verdana" w:hAnsi="Verdana"/>
          <w:color w:val="000000"/>
          <w:sz w:val="18"/>
          <w:szCs w:val="18"/>
        </w:rPr>
        <w:t> </w:t>
      </w:r>
      <w:r>
        <w:rPr>
          <w:rStyle w:val="Emphasis"/>
          <w:rFonts w:ascii="Verdana" w:hAnsi="Verdana"/>
          <w:color w:val="000000"/>
          <w:sz w:val="18"/>
          <w:szCs w:val="18"/>
        </w:rPr>
        <w:t>Digital file</w:t>
      </w:r>
      <w:r>
        <w:rPr>
          <w:rStyle w:val="apple-converted-space"/>
          <w:rFonts w:ascii="Verdana" w:hAnsi="Verdana"/>
          <w:color w:val="000000"/>
          <w:sz w:val="18"/>
          <w:szCs w:val="18"/>
        </w:rPr>
        <w:t> </w:t>
      </w:r>
      <w:r>
        <w:rPr>
          <w:rFonts w:ascii="Verdana" w:hAnsi="Verdana"/>
          <w:color w:val="000000"/>
          <w:sz w:val="18"/>
          <w:szCs w:val="18"/>
        </w:rPr>
        <w:t>when the medium cannot be determined.</w:t>
      </w:r>
    </w:p>
    <w:p w:rsidR="00981827" w:rsidRPr="00511655" w:rsidRDefault="00981827" w:rsidP="00511655">
      <w:pPr>
        <w:ind w:left="360"/>
        <w:rPr>
          <w:rFonts w:ascii="Courier New" w:hAnsi="Courier New" w:cs="Courier New"/>
          <w:sz w:val="20"/>
          <w:szCs w:val="20"/>
        </w:rPr>
      </w:pPr>
      <w:proofErr w:type="gramStart"/>
      <w:r w:rsidRPr="00511655">
        <w:rPr>
          <w:rFonts w:ascii="Courier New" w:hAnsi="Courier New" w:cs="Courier New"/>
          <w:sz w:val="20"/>
          <w:szCs w:val="20"/>
        </w:rPr>
        <w:t>Beethoven, Ludwig van.</w:t>
      </w:r>
      <w:proofErr w:type="gramEnd"/>
      <w:r w:rsidRPr="00511655">
        <w:rPr>
          <w:rFonts w:ascii="Courier New" w:hAnsi="Courier New" w:cs="Courier New"/>
          <w:sz w:val="20"/>
          <w:szCs w:val="20"/>
        </w:rPr>
        <w:t xml:space="preserve"> Moonlight Sonata. </w:t>
      </w:r>
      <w:proofErr w:type="spellStart"/>
      <w:proofErr w:type="gramStart"/>
      <w:r w:rsidRPr="00511655">
        <w:rPr>
          <w:rFonts w:ascii="Courier New" w:hAnsi="Courier New" w:cs="Courier New"/>
          <w:sz w:val="20"/>
          <w:szCs w:val="20"/>
        </w:rPr>
        <w:t>Crownstar</w:t>
      </w:r>
      <w:proofErr w:type="spellEnd"/>
      <w:r w:rsidRPr="00511655">
        <w:rPr>
          <w:rFonts w:ascii="Courier New" w:hAnsi="Courier New" w:cs="Courier New"/>
          <w:sz w:val="20"/>
          <w:szCs w:val="20"/>
        </w:rPr>
        <w:t>, 2006.</w:t>
      </w:r>
      <w:proofErr w:type="gramEnd"/>
      <w:r w:rsidRPr="00511655">
        <w:rPr>
          <w:rFonts w:ascii="Courier New" w:hAnsi="Courier New" w:cs="Courier New"/>
          <w:sz w:val="20"/>
          <w:szCs w:val="20"/>
        </w:rPr>
        <w:t xml:space="preserve"> MP3.</w:t>
      </w:r>
    </w:p>
    <w:p w:rsidR="00511655" w:rsidRPr="00511655" w:rsidRDefault="00511655" w:rsidP="00511655">
      <w:pPr>
        <w:ind w:left="360"/>
        <w:rPr>
          <w:rFonts w:ascii="Courier New" w:hAnsi="Courier New" w:cs="Courier New"/>
          <w:sz w:val="20"/>
          <w:szCs w:val="20"/>
        </w:rPr>
      </w:pPr>
    </w:p>
    <w:p w:rsidR="00981827" w:rsidRPr="00511655" w:rsidRDefault="00981827" w:rsidP="00511655">
      <w:pPr>
        <w:ind w:left="360"/>
        <w:rPr>
          <w:rFonts w:ascii="Courier New" w:hAnsi="Courier New" w:cs="Courier New"/>
          <w:sz w:val="20"/>
          <w:szCs w:val="20"/>
        </w:rPr>
      </w:pPr>
      <w:r w:rsidRPr="00511655">
        <w:rPr>
          <w:rFonts w:ascii="Courier New" w:hAnsi="Courier New" w:cs="Courier New"/>
          <w:sz w:val="20"/>
          <w:szCs w:val="20"/>
        </w:rPr>
        <w:t>Smith, George. “</w:t>
      </w:r>
      <w:proofErr w:type="spellStart"/>
      <w:r w:rsidRPr="00511655">
        <w:rPr>
          <w:rFonts w:ascii="Courier New" w:hAnsi="Courier New" w:cs="Courier New"/>
          <w:sz w:val="20"/>
          <w:szCs w:val="20"/>
        </w:rPr>
        <w:t>Pax</w:t>
      </w:r>
      <w:proofErr w:type="spellEnd"/>
      <w:r w:rsidRPr="00511655">
        <w:rPr>
          <w:rFonts w:ascii="Courier New" w:hAnsi="Courier New" w:cs="Courier New"/>
          <w:sz w:val="20"/>
          <w:szCs w:val="20"/>
        </w:rPr>
        <w:t xml:space="preserve"> Americana: Strife in a Time of Peace.” 2005</w:t>
      </w:r>
      <w:proofErr w:type="gramStart"/>
      <w:r w:rsidRPr="00511655">
        <w:rPr>
          <w:rFonts w:ascii="Courier New" w:hAnsi="Courier New" w:cs="Courier New"/>
          <w:sz w:val="20"/>
          <w:szCs w:val="20"/>
        </w:rPr>
        <w:t>.Microsoft</w:t>
      </w:r>
      <w:proofErr w:type="gramEnd"/>
      <w:r w:rsidRPr="00511655">
        <w:rPr>
          <w:rFonts w:ascii="Courier New" w:hAnsi="Courier New" w:cs="Courier New"/>
          <w:sz w:val="20"/>
          <w:szCs w:val="20"/>
        </w:rPr>
        <w:t xml:space="preserve"> Word file.</w:t>
      </w:r>
    </w:p>
    <w:p w:rsidR="00981827" w:rsidRPr="00511655" w:rsidRDefault="00981827" w:rsidP="00511655">
      <w:pPr>
        <w:ind w:left="360"/>
        <w:rPr>
          <w:rFonts w:ascii="Courier New" w:hAnsi="Courier New" w:cs="Courier New"/>
          <w:sz w:val="20"/>
          <w:szCs w:val="20"/>
        </w:rPr>
      </w:pPr>
      <w:r w:rsidRPr="00511655">
        <w:rPr>
          <w:rFonts w:ascii="Courier New" w:hAnsi="Courier New" w:cs="Courier New"/>
          <w:sz w:val="20"/>
          <w:szCs w:val="20"/>
        </w:rPr>
        <w:t> </w:t>
      </w:r>
    </w:p>
    <w:p w:rsidR="00981827" w:rsidRPr="00511655" w:rsidRDefault="00981827" w:rsidP="00511655">
      <w:pPr>
        <w:ind w:left="360"/>
        <w:rPr>
          <w:rFonts w:ascii="Courier New" w:hAnsi="Courier New" w:cs="Courier New"/>
          <w:sz w:val="20"/>
          <w:szCs w:val="20"/>
        </w:rPr>
      </w:pPr>
      <w:r w:rsidRPr="00511655">
        <w:rPr>
          <w:rFonts w:ascii="Courier New" w:hAnsi="Courier New" w:cs="Courier New"/>
          <w:sz w:val="20"/>
          <w:szCs w:val="20"/>
        </w:rPr>
        <w:t>Council of Writing Program Administrators, National Council of Teachers of English, and National Writing Project. </w:t>
      </w:r>
      <w:proofErr w:type="gramStart"/>
      <w:r w:rsidRPr="00511655">
        <w:rPr>
          <w:rFonts w:ascii="Courier New" w:hAnsi="Courier New" w:cs="Courier New"/>
          <w:sz w:val="20"/>
          <w:szCs w:val="20"/>
        </w:rPr>
        <w:t>Framework for Success in Postsecondary Writing.</w:t>
      </w:r>
      <w:proofErr w:type="gramEnd"/>
      <w:r w:rsidRPr="00511655">
        <w:rPr>
          <w:rFonts w:ascii="Courier New" w:hAnsi="Courier New" w:cs="Courier New"/>
          <w:sz w:val="20"/>
          <w:szCs w:val="20"/>
        </w:rPr>
        <w:t xml:space="preserve"> </w:t>
      </w:r>
      <w:proofErr w:type="gramStart"/>
      <w:r w:rsidRPr="00511655">
        <w:rPr>
          <w:rFonts w:ascii="Courier New" w:hAnsi="Courier New" w:cs="Courier New"/>
          <w:sz w:val="20"/>
          <w:szCs w:val="20"/>
        </w:rPr>
        <w:t>CWPA, NCTE, and NWP, 2011.</w:t>
      </w:r>
      <w:proofErr w:type="gramEnd"/>
      <w:r w:rsidRPr="00511655">
        <w:rPr>
          <w:rFonts w:ascii="Courier New" w:hAnsi="Courier New" w:cs="Courier New"/>
          <w:sz w:val="20"/>
          <w:szCs w:val="20"/>
        </w:rPr>
        <w:t xml:space="preserve"> PDF file.</w:t>
      </w:r>
    </w:p>
    <w:p w:rsidR="00981827" w:rsidRPr="00511655" w:rsidRDefault="00981827" w:rsidP="00511655">
      <w:pPr>
        <w:ind w:left="360"/>
        <w:rPr>
          <w:rFonts w:ascii="Courier New" w:hAnsi="Courier New" w:cs="Courier New"/>
          <w:sz w:val="20"/>
          <w:szCs w:val="20"/>
        </w:rPr>
      </w:pPr>
      <w:r w:rsidRPr="00511655">
        <w:rPr>
          <w:sz w:val="20"/>
          <w:szCs w:val="20"/>
        </w:rPr>
        <w:t> </w:t>
      </w:r>
    </w:p>
    <w:p w:rsidR="00981827" w:rsidRPr="00511655" w:rsidRDefault="00981827" w:rsidP="00511655">
      <w:pPr>
        <w:ind w:left="360"/>
        <w:rPr>
          <w:rFonts w:ascii="Courier New" w:hAnsi="Courier New" w:cs="Courier New"/>
          <w:sz w:val="20"/>
          <w:szCs w:val="20"/>
        </w:rPr>
      </w:pPr>
      <w:r w:rsidRPr="00511655">
        <w:rPr>
          <w:rFonts w:ascii="Courier New" w:hAnsi="Courier New" w:cs="Courier New"/>
          <w:sz w:val="20"/>
          <w:szCs w:val="20"/>
        </w:rPr>
        <w:t xml:space="preserve">Bentley, Phyllis. </w:t>
      </w:r>
      <w:proofErr w:type="gramStart"/>
      <w:r w:rsidRPr="00511655">
        <w:rPr>
          <w:rFonts w:ascii="Courier New" w:hAnsi="Courier New" w:cs="Courier New"/>
          <w:sz w:val="20"/>
          <w:szCs w:val="20"/>
        </w:rPr>
        <w:t>“Yorkshire and the Novelist.”</w:t>
      </w:r>
      <w:proofErr w:type="gramEnd"/>
      <w:r w:rsidRPr="00511655">
        <w:rPr>
          <w:rFonts w:ascii="Courier New" w:hAnsi="Courier New" w:cs="Courier New"/>
          <w:sz w:val="20"/>
          <w:szCs w:val="20"/>
        </w:rPr>
        <w:t> The Kenyon Review 30.4 (1968): 509-22. </w:t>
      </w:r>
      <w:proofErr w:type="gramStart"/>
      <w:r w:rsidRPr="00511655">
        <w:rPr>
          <w:rFonts w:ascii="Courier New" w:hAnsi="Courier New" w:cs="Courier New"/>
          <w:sz w:val="20"/>
          <w:szCs w:val="20"/>
        </w:rPr>
        <w:t>JSTOR.</w:t>
      </w:r>
      <w:proofErr w:type="gramEnd"/>
      <w:r w:rsidRPr="00511655">
        <w:rPr>
          <w:rFonts w:ascii="Courier New" w:hAnsi="Courier New" w:cs="Courier New"/>
          <w:sz w:val="20"/>
          <w:szCs w:val="20"/>
        </w:rPr>
        <w:t xml:space="preserve"> PDF file.</w:t>
      </w:r>
    </w:p>
    <w:p w:rsidR="00F707AF" w:rsidRDefault="00F707AF"/>
    <w:p w:rsidR="00D266A8" w:rsidRDefault="00D266A8" w:rsidP="00D266A8">
      <w:pPr>
        <w:spacing w:before="100" w:beforeAutospacing="1" w:after="100" w:afterAutospacing="1"/>
        <w:ind w:left="0" w:firstLine="0"/>
        <w:rPr>
          <w:rFonts w:ascii="Times New Roman" w:eastAsia="Times New Roman" w:hAnsi="Times New Roman" w:cs="Times New Roman"/>
          <w:b/>
          <w:bCs/>
          <w:sz w:val="24"/>
          <w:szCs w:val="24"/>
        </w:rPr>
      </w:pPr>
    </w:p>
    <w:p w:rsidR="00D266A8" w:rsidRPr="00D266A8" w:rsidRDefault="00D266A8" w:rsidP="00D266A8">
      <w:pPr>
        <w:pStyle w:val="Heading4"/>
        <w:numPr>
          <w:ilvl w:val="0"/>
          <w:numId w:val="2"/>
        </w:numPr>
        <w:rPr>
          <w:u w:val="single"/>
        </w:rPr>
      </w:pPr>
      <w:r w:rsidRPr="00D266A8">
        <w:rPr>
          <w:u w:val="single"/>
        </w:rPr>
        <w:lastRenderedPageBreak/>
        <w:t>Online-only Published Interviews</w:t>
      </w:r>
    </w:p>
    <w:p w:rsidR="00D266A8" w:rsidRPr="00D266A8" w:rsidRDefault="00D266A8" w:rsidP="00D266A8">
      <w:pPr>
        <w:spacing w:before="100" w:beforeAutospacing="1" w:after="100" w:afterAutospacing="1"/>
        <w:ind w:left="0" w:firstLine="0"/>
        <w:rPr>
          <w:rFonts w:ascii="Times New Roman" w:eastAsia="Times New Roman" w:hAnsi="Times New Roman" w:cs="Times New Roman"/>
          <w:sz w:val="24"/>
          <w:szCs w:val="24"/>
        </w:rPr>
      </w:pPr>
      <w:r w:rsidRPr="00D266A8">
        <w:rPr>
          <w:rFonts w:ascii="Times New Roman" w:eastAsia="Times New Roman" w:hAnsi="Times New Roman" w:cs="Times New Roman"/>
          <w:sz w:val="24"/>
          <w:szCs w:val="24"/>
        </w:rPr>
        <w:t xml:space="preserve">List the interview by the name of the interviewee. If the interview has a title, place it in quotation marks. Cite the remainder of the entry as you would other exclusive Web content. Place the name of the Website in italics, give the publisher name (or sponsor), the publication date, the medium of publication (Web), and the date of access. Remember that if no publisher name is give, insert the abbreviation </w:t>
      </w:r>
      <w:proofErr w:type="spellStart"/>
      <w:r w:rsidRPr="00D266A8">
        <w:rPr>
          <w:rFonts w:ascii="Times New Roman" w:eastAsia="Times New Roman" w:hAnsi="Times New Roman" w:cs="Times New Roman"/>
          <w:i/>
          <w:iCs/>
          <w:sz w:val="24"/>
          <w:szCs w:val="24"/>
        </w:rPr>
        <w:t>n.p</w:t>
      </w:r>
      <w:proofErr w:type="spellEnd"/>
      <w:r w:rsidRPr="00D266A8">
        <w:rPr>
          <w:rFonts w:ascii="Times New Roman" w:eastAsia="Times New Roman" w:hAnsi="Times New Roman" w:cs="Times New Roman"/>
          <w:sz w:val="24"/>
          <w:szCs w:val="24"/>
        </w:rPr>
        <w:t>.</w:t>
      </w:r>
    </w:p>
    <w:p w:rsidR="00D266A8" w:rsidRPr="00D266A8" w:rsidRDefault="00D266A8" w:rsidP="00D266A8">
      <w:pPr>
        <w:spacing w:before="100" w:beforeAutospacing="1" w:after="100" w:afterAutospacing="1"/>
        <w:ind w:left="0" w:firstLine="0"/>
        <w:rPr>
          <w:rFonts w:ascii="Times New Roman" w:eastAsia="Times New Roman" w:hAnsi="Times New Roman" w:cs="Times New Roman"/>
          <w:sz w:val="24"/>
          <w:szCs w:val="24"/>
        </w:rPr>
      </w:pPr>
      <w:r w:rsidRPr="00D266A8">
        <w:rPr>
          <w:rFonts w:ascii="Times New Roman" w:eastAsia="Times New Roman" w:hAnsi="Times New Roman" w:cs="Times New Roman"/>
          <w:sz w:val="24"/>
          <w:szCs w:val="24"/>
        </w:rPr>
        <w:t xml:space="preserve">Note: If the interview from which you quote does not feature a title, add the descriptor </w:t>
      </w:r>
      <w:r w:rsidRPr="00D266A8">
        <w:rPr>
          <w:rFonts w:ascii="Times New Roman" w:eastAsia="Times New Roman" w:hAnsi="Times New Roman" w:cs="Times New Roman"/>
          <w:i/>
          <w:iCs/>
          <w:sz w:val="24"/>
          <w:szCs w:val="24"/>
        </w:rPr>
        <w:t>Interview</w:t>
      </w:r>
      <w:r w:rsidRPr="00D266A8">
        <w:rPr>
          <w:rFonts w:ascii="Times New Roman" w:eastAsia="Times New Roman" w:hAnsi="Times New Roman" w:cs="Times New Roman"/>
          <w:sz w:val="24"/>
          <w:szCs w:val="24"/>
        </w:rPr>
        <w:t xml:space="preserve"> (unformatted) after the interviewee’s name. You may also use the descriptor Interview by to add the name of the interview to the entry if it is relevant to your paper.</w:t>
      </w:r>
    </w:p>
    <w:p w:rsidR="00D266A8" w:rsidRPr="00D266A8" w:rsidRDefault="00D266A8" w:rsidP="00D266A8">
      <w:pPr>
        <w:spacing w:before="100" w:beforeAutospacing="1" w:after="100" w:afterAutospacing="1"/>
        <w:ind w:left="360"/>
        <w:rPr>
          <w:rFonts w:ascii="Courier New" w:eastAsia="Times New Roman" w:hAnsi="Courier New" w:cs="Courier New"/>
          <w:sz w:val="20"/>
          <w:szCs w:val="20"/>
        </w:rPr>
      </w:pPr>
      <w:proofErr w:type="spellStart"/>
      <w:r w:rsidRPr="00D266A8">
        <w:rPr>
          <w:rFonts w:ascii="Courier New" w:eastAsia="Times New Roman" w:hAnsi="Courier New" w:cs="Courier New"/>
          <w:sz w:val="20"/>
          <w:szCs w:val="20"/>
        </w:rPr>
        <w:t>Zinkievich</w:t>
      </w:r>
      <w:proofErr w:type="spellEnd"/>
      <w:r w:rsidRPr="00D266A8">
        <w:rPr>
          <w:rFonts w:ascii="Courier New" w:eastAsia="Times New Roman" w:hAnsi="Courier New" w:cs="Courier New"/>
          <w:sz w:val="20"/>
          <w:szCs w:val="20"/>
        </w:rPr>
        <w:t xml:space="preserve">, Craig. </w:t>
      </w:r>
      <w:proofErr w:type="gramStart"/>
      <w:r w:rsidRPr="00D266A8">
        <w:rPr>
          <w:rFonts w:ascii="Courier New" w:eastAsia="Times New Roman" w:hAnsi="Courier New" w:cs="Courier New"/>
          <w:sz w:val="20"/>
          <w:szCs w:val="20"/>
        </w:rPr>
        <w:t xml:space="preserve">Interview by Gareth Von </w:t>
      </w:r>
      <w:proofErr w:type="spellStart"/>
      <w:r w:rsidRPr="00D266A8">
        <w:rPr>
          <w:rFonts w:ascii="Courier New" w:eastAsia="Times New Roman" w:hAnsi="Courier New" w:cs="Courier New"/>
          <w:sz w:val="20"/>
          <w:szCs w:val="20"/>
        </w:rPr>
        <w:t>Kallenbach</w:t>
      </w:r>
      <w:proofErr w:type="spellEnd"/>
      <w:r w:rsidRPr="00D266A8">
        <w:rPr>
          <w:rFonts w:ascii="Courier New" w:eastAsia="Times New Roman" w:hAnsi="Courier New" w:cs="Courier New"/>
          <w:sz w:val="20"/>
          <w:szCs w:val="20"/>
        </w:rPr>
        <w:t>.</w:t>
      </w:r>
      <w:proofErr w:type="gramEnd"/>
      <w:r w:rsidRPr="00D266A8">
        <w:rPr>
          <w:rFonts w:ascii="Courier New" w:eastAsia="Times New Roman" w:hAnsi="Courier New" w:cs="Courier New"/>
          <w:sz w:val="20"/>
          <w:szCs w:val="20"/>
        </w:rPr>
        <w:t xml:space="preserve"> </w:t>
      </w:r>
      <w:r w:rsidRPr="00D266A8">
        <w:rPr>
          <w:rFonts w:ascii="Courier New" w:eastAsia="Times New Roman" w:hAnsi="Courier New" w:cs="Courier New"/>
          <w:i/>
          <w:iCs/>
          <w:sz w:val="20"/>
          <w:szCs w:val="20"/>
        </w:rPr>
        <w:t>Skewed &amp; Reviewed</w:t>
      </w:r>
      <w:r w:rsidRPr="00D266A8">
        <w:rPr>
          <w:rFonts w:ascii="Courier New" w:eastAsia="Times New Roman" w:hAnsi="Courier New" w:cs="Courier New"/>
          <w:sz w:val="20"/>
          <w:szCs w:val="20"/>
        </w:rPr>
        <w:t xml:space="preserve">. </w:t>
      </w:r>
      <w:proofErr w:type="gramStart"/>
      <w:r w:rsidRPr="00D266A8">
        <w:rPr>
          <w:rFonts w:ascii="Courier New" w:eastAsia="Times New Roman" w:hAnsi="Courier New" w:cs="Courier New"/>
          <w:sz w:val="20"/>
          <w:szCs w:val="20"/>
        </w:rPr>
        <w:t>Skewed &amp; Reviewed, 2009.</w:t>
      </w:r>
      <w:proofErr w:type="gramEnd"/>
      <w:r w:rsidRPr="00D266A8">
        <w:rPr>
          <w:rFonts w:ascii="Courier New" w:eastAsia="Times New Roman" w:hAnsi="Courier New" w:cs="Courier New"/>
          <w:sz w:val="20"/>
          <w:szCs w:val="20"/>
        </w:rPr>
        <w:t xml:space="preserve"> </w:t>
      </w:r>
      <w:proofErr w:type="gramStart"/>
      <w:r w:rsidRPr="00D266A8">
        <w:rPr>
          <w:rFonts w:ascii="Courier New" w:eastAsia="Times New Roman" w:hAnsi="Courier New" w:cs="Courier New"/>
          <w:sz w:val="20"/>
          <w:szCs w:val="20"/>
        </w:rPr>
        <w:t>Web.</w:t>
      </w:r>
      <w:proofErr w:type="gramEnd"/>
      <w:r w:rsidRPr="00D266A8">
        <w:rPr>
          <w:rFonts w:ascii="Courier New" w:eastAsia="Times New Roman" w:hAnsi="Courier New" w:cs="Courier New"/>
          <w:sz w:val="20"/>
          <w:szCs w:val="20"/>
        </w:rPr>
        <w:t xml:space="preserve"> 15 Mar. 2009.</w:t>
      </w:r>
    </w:p>
    <w:p w:rsidR="00D266A8" w:rsidRPr="00D266A8" w:rsidRDefault="00D266A8" w:rsidP="00D266A8">
      <w:pPr>
        <w:pStyle w:val="Heading4"/>
        <w:numPr>
          <w:ilvl w:val="0"/>
          <w:numId w:val="2"/>
        </w:numPr>
        <w:rPr>
          <w:u w:val="single"/>
        </w:rPr>
      </w:pPr>
      <w:r w:rsidRPr="00D266A8">
        <w:rPr>
          <w:u w:val="single"/>
        </w:rPr>
        <w:t>A Listserv, Discussion Group, or Blog Posting</w:t>
      </w:r>
    </w:p>
    <w:p w:rsidR="00D266A8" w:rsidRDefault="00D266A8" w:rsidP="00D266A8">
      <w:pPr>
        <w:pStyle w:val="NormalWeb"/>
      </w:pPr>
      <w:r>
        <w:t xml:space="preserve">Cite Web postings as you would a standard Web entry. Provide the author of the work, the title of the posting in quotation marks, the Web site name in italics, the publisher, and the posting date. Follow with the medium of publication and the date of access. Include screen names as author names when author name is not known. If both names are known, place the author’s name in brackets. Remember if the publisher of the site is unknown, use the abbreviation </w:t>
      </w:r>
      <w:proofErr w:type="spellStart"/>
      <w:r>
        <w:rPr>
          <w:rStyle w:val="Emphasis"/>
        </w:rPr>
        <w:t>n.p</w:t>
      </w:r>
      <w:proofErr w:type="spellEnd"/>
      <w:r>
        <w:t>.</w:t>
      </w:r>
    </w:p>
    <w:p w:rsidR="00D266A8" w:rsidRPr="00D266A8" w:rsidRDefault="00D266A8" w:rsidP="00D266A8">
      <w:pPr>
        <w:pStyle w:val="citation"/>
        <w:ind w:left="360" w:hanging="360"/>
        <w:rPr>
          <w:rFonts w:ascii="Courier New" w:hAnsi="Courier New" w:cs="Courier New"/>
          <w:sz w:val="20"/>
          <w:szCs w:val="20"/>
        </w:rPr>
      </w:pPr>
      <w:r w:rsidRPr="00D266A8">
        <w:rPr>
          <w:rFonts w:ascii="Courier New" w:hAnsi="Courier New" w:cs="Courier New"/>
          <w:sz w:val="20"/>
          <w:szCs w:val="20"/>
        </w:rPr>
        <w:t xml:space="preserve">Editor, screen name, author, or compiler name (if available). </w:t>
      </w:r>
      <w:proofErr w:type="gramStart"/>
      <w:r w:rsidRPr="00D266A8">
        <w:rPr>
          <w:rFonts w:ascii="Courier New" w:hAnsi="Courier New" w:cs="Courier New"/>
          <w:sz w:val="20"/>
          <w:szCs w:val="20"/>
        </w:rPr>
        <w:t>“Posting Title.”</w:t>
      </w:r>
      <w:proofErr w:type="gramEnd"/>
      <w:r w:rsidRPr="00D266A8">
        <w:rPr>
          <w:rFonts w:ascii="Courier New" w:hAnsi="Courier New" w:cs="Courier New"/>
          <w:sz w:val="20"/>
          <w:szCs w:val="20"/>
        </w:rPr>
        <w:t xml:space="preserve"> </w:t>
      </w:r>
      <w:proofErr w:type="gramStart"/>
      <w:r w:rsidRPr="00D266A8">
        <w:rPr>
          <w:rStyle w:val="Emphasis"/>
          <w:rFonts w:ascii="Courier New" w:hAnsi="Courier New" w:cs="Courier New"/>
          <w:sz w:val="20"/>
          <w:szCs w:val="20"/>
        </w:rPr>
        <w:t>Name of Site</w:t>
      </w:r>
      <w:r w:rsidRPr="00D266A8">
        <w:rPr>
          <w:rFonts w:ascii="Courier New" w:hAnsi="Courier New" w:cs="Courier New"/>
          <w:sz w:val="20"/>
          <w:szCs w:val="20"/>
        </w:rPr>
        <w:t>.</w:t>
      </w:r>
      <w:proofErr w:type="gramEnd"/>
      <w:r w:rsidRPr="00D266A8">
        <w:rPr>
          <w:rFonts w:ascii="Courier New" w:hAnsi="Courier New" w:cs="Courier New"/>
          <w:sz w:val="20"/>
          <w:szCs w:val="20"/>
        </w:rPr>
        <w:t xml:space="preserve"> </w:t>
      </w:r>
      <w:proofErr w:type="gramStart"/>
      <w:r w:rsidRPr="00D266A8">
        <w:rPr>
          <w:rFonts w:ascii="Courier New" w:hAnsi="Courier New" w:cs="Courier New"/>
          <w:sz w:val="20"/>
          <w:szCs w:val="20"/>
        </w:rPr>
        <w:t>Version number (if available).</w:t>
      </w:r>
      <w:proofErr w:type="gramEnd"/>
      <w:r w:rsidRPr="00D266A8">
        <w:rPr>
          <w:rFonts w:ascii="Courier New" w:hAnsi="Courier New" w:cs="Courier New"/>
          <w:sz w:val="20"/>
          <w:szCs w:val="20"/>
        </w:rPr>
        <w:t xml:space="preserve"> Name of institution/organization affiliated with the site (sponsor or publisher). </w:t>
      </w:r>
      <w:proofErr w:type="gramStart"/>
      <w:r w:rsidRPr="00D266A8">
        <w:rPr>
          <w:rFonts w:ascii="Courier New" w:hAnsi="Courier New" w:cs="Courier New"/>
          <w:sz w:val="20"/>
          <w:szCs w:val="20"/>
        </w:rPr>
        <w:t>Medium of publication.</w:t>
      </w:r>
      <w:proofErr w:type="gramEnd"/>
      <w:r w:rsidRPr="00D266A8">
        <w:rPr>
          <w:rFonts w:ascii="Courier New" w:hAnsi="Courier New" w:cs="Courier New"/>
          <w:sz w:val="20"/>
          <w:szCs w:val="20"/>
        </w:rPr>
        <w:t xml:space="preserve"> Date of access.</w:t>
      </w:r>
    </w:p>
    <w:p w:rsidR="00D266A8" w:rsidRPr="00D266A8" w:rsidRDefault="00D266A8" w:rsidP="00D266A8">
      <w:pPr>
        <w:pStyle w:val="citation"/>
        <w:ind w:left="360" w:hanging="360"/>
        <w:rPr>
          <w:rFonts w:ascii="Courier New" w:hAnsi="Courier New" w:cs="Courier New"/>
          <w:sz w:val="20"/>
          <w:szCs w:val="20"/>
        </w:rPr>
      </w:pPr>
      <w:proofErr w:type="gramStart"/>
      <w:r w:rsidRPr="00D266A8">
        <w:rPr>
          <w:rFonts w:ascii="Courier New" w:hAnsi="Courier New" w:cs="Courier New"/>
          <w:sz w:val="20"/>
          <w:szCs w:val="20"/>
        </w:rPr>
        <w:t>Salmar1515 [Sal Hernandez].</w:t>
      </w:r>
      <w:proofErr w:type="gramEnd"/>
      <w:r w:rsidRPr="00D266A8">
        <w:rPr>
          <w:rFonts w:ascii="Courier New" w:hAnsi="Courier New" w:cs="Courier New"/>
          <w:sz w:val="20"/>
          <w:szCs w:val="20"/>
        </w:rPr>
        <w:t xml:space="preserve"> “Re: Best Strategy: Fenced Pastures vs. Max Number of Rooms?” </w:t>
      </w:r>
      <w:proofErr w:type="spellStart"/>
      <w:proofErr w:type="gramStart"/>
      <w:r w:rsidRPr="00D266A8">
        <w:rPr>
          <w:rStyle w:val="Emphasis"/>
          <w:rFonts w:ascii="Courier New" w:hAnsi="Courier New" w:cs="Courier New"/>
          <w:sz w:val="20"/>
          <w:szCs w:val="20"/>
        </w:rPr>
        <w:t>BoardGameGeek</w:t>
      </w:r>
      <w:proofErr w:type="spellEnd"/>
      <w:r w:rsidRPr="00D266A8">
        <w:rPr>
          <w:rFonts w:ascii="Courier New" w:hAnsi="Courier New" w:cs="Courier New"/>
          <w:sz w:val="20"/>
          <w:szCs w:val="20"/>
        </w:rPr>
        <w:t>.</w:t>
      </w:r>
      <w:proofErr w:type="gramEnd"/>
      <w:r w:rsidRPr="00D266A8">
        <w:rPr>
          <w:rFonts w:ascii="Courier New" w:hAnsi="Courier New" w:cs="Courier New"/>
          <w:sz w:val="20"/>
          <w:szCs w:val="20"/>
        </w:rPr>
        <w:t xml:space="preserve"> </w:t>
      </w:r>
      <w:proofErr w:type="spellStart"/>
      <w:r w:rsidRPr="00D266A8">
        <w:rPr>
          <w:rFonts w:ascii="Courier New" w:hAnsi="Courier New" w:cs="Courier New"/>
          <w:sz w:val="20"/>
          <w:szCs w:val="20"/>
        </w:rPr>
        <w:t>BoardGameGeek</w:t>
      </w:r>
      <w:proofErr w:type="spellEnd"/>
      <w:r w:rsidRPr="00D266A8">
        <w:rPr>
          <w:rFonts w:ascii="Courier New" w:hAnsi="Courier New" w:cs="Courier New"/>
          <w:sz w:val="20"/>
          <w:szCs w:val="20"/>
        </w:rPr>
        <w:t xml:space="preserve">, 29 Sept. 2008. </w:t>
      </w:r>
      <w:proofErr w:type="gramStart"/>
      <w:r w:rsidRPr="00D266A8">
        <w:rPr>
          <w:rFonts w:ascii="Courier New" w:hAnsi="Courier New" w:cs="Courier New"/>
          <w:sz w:val="20"/>
          <w:szCs w:val="20"/>
        </w:rPr>
        <w:t>Web.</w:t>
      </w:r>
      <w:proofErr w:type="gramEnd"/>
      <w:r w:rsidRPr="00D266A8">
        <w:rPr>
          <w:rFonts w:ascii="Courier New" w:hAnsi="Courier New" w:cs="Courier New"/>
          <w:sz w:val="20"/>
          <w:szCs w:val="20"/>
        </w:rPr>
        <w:t xml:space="preserve"> 5 Apr. 2009.</w:t>
      </w:r>
    </w:p>
    <w:p w:rsidR="00D266A8" w:rsidRPr="00D266A8" w:rsidRDefault="00D266A8" w:rsidP="00D266A8">
      <w:pPr>
        <w:pStyle w:val="Heading4"/>
        <w:numPr>
          <w:ilvl w:val="0"/>
          <w:numId w:val="2"/>
        </w:numPr>
        <w:rPr>
          <w:u w:val="single"/>
        </w:rPr>
      </w:pPr>
      <w:r w:rsidRPr="00D266A8">
        <w:rPr>
          <w:u w:val="single"/>
        </w:rPr>
        <w:t>Basic Format</w:t>
      </w:r>
      <w:r>
        <w:rPr>
          <w:u w:val="single"/>
        </w:rPr>
        <w:t xml:space="preserve"> for Print Sources</w:t>
      </w:r>
      <w:bookmarkStart w:id="0" w:name="_GoBack"/>
      <w:bookmarkEnd w:id="0"/>
    </w:p>
    <w:p w:rsidR="00D266A8" w:rsidRDefault="00D266A8" w:rsidP="00D266A8">
      <w:pPr>
        <w:pStyle w:val="NormalWeb"/>
      </w:pPr>
      <w:r>
        <w:t>The author’s name or a book with a single author's name appears in last name, first name format. The basic form for a book citation is:</w:t>
      </w:r>
    </w:p>
    <w:p w:rsidR="00D266A8" w:rsidRPr="00D266A8" w:rsidRDefault="00D266A8" w:rsidP="00D266A8">
      <w:pPr>
        <w:pStyle w:val="citation"/>
        <w:ind w:left="360" w:hanging="360"/>
        <w:rPr>
          <w:rFonts w:ascii="Courier New" w:hAnsi="Courier New" w:cs="Courier New"/>
          <w:sz w:val="20"/>
          <w:szCs w:val="20"/>
        </w:rPr>
      </w:pPr>
      <w:proofErr w:type="spellStart"/>
      <w:r w:rsidRPr="00D266A8">
        <w:rPr>
          <w:rFonts w:ascii="Courier New" w:hAnsi="Courier New" w:cs="Courier New"/>
          <w:sz w:val="20"/>
          <w:szCs w:val="20"/>
        </w:rPr>
        <w:t>Lastname</w:t>
      </w:r>
      <w:proofErr w:type="spellEnd"/>
      <w:r w:rsidRPr="00D266A8">
        <w:rPr>
          <w:rFonts w:ascii="Courier New" w:hAnsi="Courier New" w:cs="Courier New"/>
          <w:sz w:val="20"/>
          <w:szCs w:val="20"/>
        </w:rPr>
        <w:t xml:space="preserve">, </w:t>
      </w:r>
      <w:proofErr w:type="spellStart"/>
      <w:r w:rsidRPr="00D266A8">
        <w:rPr>
          <w:rFonts w:ascii="Courier New" w:hAnsi="Courier New" w:cs="Courier New"/>
          <w:sz w:val="20"/>
          <w:szCs w:val="20"/>
        </w:rPr>
        <w:t>Firstname</w:t>
      </w:r>
      <w:proofErr w:type="spellEnd"/>
      <w:r w:rsidRPr="00D266A8">
        <w:rPr>
          <w:rFonts w:ascii="Courier New" w:hAnsi="Courier New" w:cs="Courier New"/>
          <w:sz w:val="20"/>
          <w:szCs w:val="20"/>
        </w:rPr>
        <w:t xml:space="preserve">. </w:t>
      </w:r>
      <w:proofErr w:type="gramStart"/>
      <w:r w:rsidRPr="00D266A8">
        <w:rPr>
          <w:rStyle w:val="Emphasis"/>
          <w:rFonts w:ascii="Courier New" w:hAnsi="Courier New" w:cs="Courier New"/>
          <w:sz w:val="20"/>
          <w:szCs w:val="20"/>
        </w:rPr>
        <w:t>Title of Book</w:t>
      </w:r>
      <w:r w:rsidRPr="00D266A8">
        <w:rPr>
          <w:rFonts w:ascii="Courier New" w:hAnsi="Courier New" w:cs="Courier New"/>
          <w:sz w:val="20"/>
          <w:szCs w:val="20"/>
        </w:rPr>
        <w:t>.</w:t>
      </w:r>
      <w:proofErr w:type="gramEnd"/>
      <w:r w:rsidRPr="00D266A8">
        <w:rPr>
          <w:rFonts w:ascii="Courier New" w:hAnsi="Courier New" w:cs="Courier New"/>
          <w:sz w:val="20"/>
          <w:szCs w:val="20"/>
        </w:rPr>
        <w:t xml:space="preserve"> City of Publication: Publisher, Year of Publication. </w:t>
      </w:r>
      <w:proofErr w:type="gramStart"/>
      <w:r w:rsidRPr="00D266A8">
        <w:rPr>
          <w:rFonts w:ascii="Courier New" w:hAnsi="Courier New" w:cs="Courier New"/>
          <w:sz w:val="20"/>
          <w:szCs w:val="20"/>
        </w:rPr>
        <w:t>Medium of Publication.</w:t>
      </w:r>
      <w:proofErr w:type="gramEnd"/>
    </w:p>
    <w:p w:rsidR="00D266A8" w:rsidRPr="00D266A8" w:rsidRDefault="00D266A8" w:rsidP="00D266A8">
      <w:pPr>
        <w:pStyle w:val="Heading4"/>
        <w:numPr>
          <w:ilvl w:val="0"/>
          <w:numId w:val="2"/>
        </w:numPr>
        <w:rPr>
          <w:u w:val="single"/>
        </w:rPr>
      </w:pPr>
      <w:r w:rsidRPr="00D266A8">
        <w:rPr>
          <w:u w:val="single"/>
        </w:rPr>
        <w:t>Book with One Author</w:t>
      </w:r>
    </w:p>
    <w:p w:rsidR="00D266A8" w:rsidRPr="00D266A8" w:rsidRDefault="00D266A8" w:rsidP="00D266A8">
      <w:pPr>
        <w:pStyle w:val="citation"/>
        <w:ind w:left="360" w:hanging="360"/>
        <w:rPr>
          <w:rFonts w:ascii="Courier New" w:hAnsi="Courier New" w:cs="Courier New"/>
          <w:sz w:val="20"/>
          <w:szCs w:val="20"/>
        </w:rPr>
      </w:pPr>
      <w:proofErr w:type="spellStart"/>
      <w:r w:rsidRPr="00D266A8">
        <w:rPr>
          <w:rFonts w:ascii="Courier New" w:hAnsi="Courier New" w:cs="Courier New"/>
          <w:sz w:val="20"/>
          <w:szCs w:val="20"/>
        </w:rPr>
        <w:t>Gleick</w:t>
      </w:r>
      <w:proofErr w:type="spellEnd"/>
      <w:r w:rsidRPr="00D266A8">
        <w:rPr>
          <w:rFonts w:ascii="Courier New" w:hAnsi="Courier New" w:cs="Courier New"/>
          <w:sz w:val="20"/>
          <w:szCs w:val="20"/>
        </w:rPr>
        <w:t xml:space="preserve">, James. </w:t>
      </w:r>
      <w:r w:rsidRPr="00D266A8">
        <w:rPr>
          <w:rStyle w:val="Emphasis"/>
          <w:rFonts w:ascii="Courier New" w:hAnsi="Courier New" w:cs="Courier New"/>
          <w:sz w:val="20"/>
          <w:szCs w:val="20"/>
        </w:rPr>
        <w:t>Chaos: Making a New Science</w:t>
      </w:r>
      <w:r w:rsidRPr="00D266A8">
        <w:rPr>
          <w:rFonts w:ascii="Courier New" w:hAnsi="Courier New" w:cs="Courier New"/>
          <w:sz w:val="20"/>
          <w:szCs w:val="20"/>
        </w:rPr>
        <w:t>. New York: Penguin, 1987. Print.</w:t>
      </w:r>
    </w:p>
    <w:p w:rsidR="00D266A8" w:rsidRPr="00D266A8" w:rsidRDefault="00D266A8" w:rsidP="00D266A8">
      <w:pPr>
        <w:pStyle w:val="citation"/>
        <w:ind w:left="360" w:hanging="360"/>
        <w:rPr>
          <w:rFonts w:ascii="Courier New" w:hAnsi="Courier New" w:cs="Courier New"/>
          <w:sz w:val="20"/>
          <w:szCs w:val="20"/>
        </w:rPr>
      </w:pPr>
      <w:r w:rsidRPr="00D266A8">
        <w:rPr>
          <w:rFonts w:ascii="Courier New" w:hAnsi="Courier New" w:cs="Courier New"/>
          <w:sz w:val="20"/>
          <w:szCs w:val="20"/>
        </w:rPr>
        <w:t xml:space="preserve">Henley, Patricia. </w:t>
      </w:r>
      <w:proofErr w:type="gramStart"/>
      <w:r w:rsidRPr="00D266A8">
        <w:rPr>
          <w:rStyle w:val="Emphasis"/>
          <w:rFonts w:ascii="Courier New" w:hAnsi="Courier New" w:cs="Courier New"/>
          <w:sz w:val="20"/>
          <w:szCs w:val="20"/>
        </w:rPr>
        <w:t>The Hummingbird House</w:t>
      </w:r>
      <w:r w:rsidRPr="00D266A8">
        <w:rPr>
          <w:rFonts w:ascii="Courier New" w:hAnsi="Courier New" w:cs="Courier New"/>
          <w:sz w:val="20"/>
          <w:szCs w:val="20"/>
        </w:rPr>
        <w:t>.</w:t>
      </w:r>
      <w:proofErr w:type="gramEnd"/>
      <w:r w:rsidRPr="00D266A8">
        <w:rPr>
          <w:rFonts w:ascii="Courier New" w:hAnsi="Courier New" w:cs="Courier New"/>
          <w:sz w:val="20"/>
          <w:szCs w:val="20"/>
        </w:rPr>
        <w:t xml:space="preserve"> Denver: </w:t>
      </w:r>
      <w:proofErr w:type="spellStart"/>
      <w:r w:rsidRPr="00D266A8">
        <w:rPr>
          <w:rFonts w:ascii="Courier New" w:hAnsi="Courier New" w:cs="Courier New"/>
          <w:sz w:val="20"/>
          <w:szCs w:val="20"/>
        </w:rPr>
        <w:t>MacMurray</w:t>
      </w:r>
      <w:proofErr w:type="spellEnd"/>
      <w:r w:rsidRPr="00D266A8">
        <w:rPr>
          <w:rFonts w:ascii="Courier New" w:hAnsi="Courier New" w:cs="Courier New"/>
          <w:sz w:val="20"/>
          <w:szCs w:val="20"/>
        </w:rPr>
        <w:t>, 1999. Print.</w:t>
      </w:r>
    </w:p>
    <w:p w:rsidR="00D266A8" w:rsidRDefault="00D266A8" w:rsidP="00D266A8">
      <w:pPr>
        <w:ind w:left="0" w:firstLine="0"/>
        <w:rPr>
          <w:rFonts w:ascii="Times New Roman" w:eastAsia="Times New Roman" w:hAnsi="Times New Roman" w:cs="Times New Roman"/>
          <w:sz w:val="24"/>
          <w:szCs w:val="24"/>
        </w:rPr>
      </w:pPr>
    </w:p>
    <w:p w:rsidR="00D266A8" w:rsidRDefault="00D266A8" w:rsidP="00D266A8">
      <w:pPr>
        <w:ind w:left="0" w:firstLine="0"/>
        <w:rPr>
          <w:rFonts w:ascii="Times New Roman" w:eastAsia="Times New Roman" w:hAnsi="Times New Roman" w:cs="Times New Roman"/>
          <w:sz w:val="24"/>
          <w:szCs w:val="24"/>
        </w:rPr>
      </w:pPr>
    </w:p>
    <w:p w:rsidR="00D266A8" w:rsidRPr="00D266A8" w:rsidRDefault="00D266A8" w:rsidP="00D266A8">
      <w:pPr>
        <w:pStyle w:val="Heading4"/>
        <w:numPr>
          <w:ilvl w:val="0"/>
          <w:numId w:val="2"/>
        </w:numPr>
        <w:rPr>
          <w:u w:val="single"/>
        </w:rPr>
      </w:pPr>
      <w:r w:rsidRPr="00D266A8">
        <w:rPr>
          <w:u w:val="single"/>
        </w:rPr>
        <w:t>Sample Works Cited Page</w:t>
      </w:r>
    </w:p>
    <w:p w:rsidR="00D266A8" w:rsidRPr="00D266A8" w:rsidRDefault="00D266A8" w:rsidP="00D266A8">
      <w:pPr>
        <w:spacing w:before="100" w:beforeAutospacing="1" w:after="100" w:afterAutospacing="1"/>
        <w:ind w:left="360"/>
        <w:rPr>
          <w:rFonts w:ascii="Courier New" w:eastAsia="Times New Roman" w:hAnsi="Courier New" w:cs="Courier New"/>
          <w:sz w:val="20"/>
          <w:szCs w:val="20"/>
        </w:rPr>
      </w:pPr>
      <w:r w:rsidRPr="00D266A8">
        <w:rPr>
          <w:rFonts w:ascii="Courier New" w:eastAsia="Times New Roman" w:hAnsi="Courier New" w:cs="Courier New"/>
          <w:sz w:val="20"/>
          <w:szCs w:val="20"/>
        </w:rPr>
        <w:t xml:space="preserve">"Blueprint Lays Out Clear Path for Climate Action." </w:t>
      </w:r>
      <w:proofErr w:type="gramStart"/>
      <w:r w:rsidRPr="00D266A8">
        <w:rPr>
          <w:rFonts w:ascii="Courier New" w:eastAsia="Times New Roman" w:hAnsi="Courier New" w:cs="Courier New"/>
          <w:i/>
          <w:iCs/>
          <w:sz w:val="20"/>
          <w:szCs w:val="20"/>
        </w:rPr>
        <w:t>Environmental Defense Fund</w:t>
      </w:r>
      <w:r w:rsidRPr="00D266A8">
        <w:rPr>
          <w:rFonts w:ascii="Courier New" w:eastAsia="Times New Roman" w:hAnsi="Courier New" w:cs="Courier New"/>
          <w:sz w:val="20"/>
          <w:szCs w:val="20"/>
        </w:rPr>
        <w:t>.</w:t>
      </w:r>
      <w:proofErr w:type="gramEnd"/>
      <w:r w:rsidRPr="00D266A8">
        <w:rPr>
          <w:rFonts w:ascii="Courier New" w:eastAsia="Times New Roman" w:hAnsi="Courier New" w:cs="Courier New"/>
          <w:sz w:val="20"/>
          <w:szCs w:val="20"/>
        </w:rPr>
        <w:t xml:space="preserve"> Environmental Defense Fund, 8 May 2007. </w:t>
      </w:r>
      <w:proofErr w:type="gramStart"/>
      <w:r w:rsidRPr="00D266A8">
        <w:rPr>
          <w:rFonts w:ascii="Courier New" w:eastAsia="Times New Roman" w:hAnsi="Courier New" w:cs="Courier New"/>
          <w:sz w:val="20"/>
          <w:szCs w:val="20"/>
        </w:rPr>
        <w:t>Web.</w:t>
      </w:r>
      <w:proofErr w:type="gramEnd"/>
      <w:r w:rsidRPr="00D266A8">
        <w:rPr>
          <w:rFonts w:ascii="Courier New" w:eastAsia="Times New Roman" w:hAnsi="Courier New" w:cs="Courier New"/>
          <w:sz w:val="20"/>
          <w:szCs w:val="20"/>
        </w:rPr>
        <w:t xml:space="preserve"> 24 May 2009.</w:t>
      </w:r>
    </w:p>
    <w:p w:rsidR="00D266A8" w:rsidRPr="00D266A8" w:rsidRDefault="00D266A8" w:rsidP="00D266A8">
      <w:pPr>
        <w:spacing w:before="100" w:beforeAutospacing="1" w:after="100" w:afterAutospacing="1"/>
        <w:ind w:left="360"/>
        <w:rPr>
          <w:rFonts w:ascii="Courier New" w:eastAsia="Times New Roman" w:hAnsi="Courier New" w:cs="Courier New"/>
          <w:sz w:val="20"/>
          <w:szCs w:val="20"/>
        </w:rPr>
      </w:pPr>
      <w:r w:rsidRPr="00D266A8">
        <w:rPr>
          <w:rFonts w:ascii="Courier New" w:eastAsia="Times New Roman" w:hAnsi="Courier New" w:cs="Courier New"/>
          <w:sz w:val="20"/>
          <w:szCs w:val="20"/>
        </w:rPr>
        <w:t xml:space="preserve">Clinton, Bill. </w:t>
      </w:r>
      <w:proofErr w:type="gramStart"/>
      <w:r w:rsidRPr="00D266A8">
        <w:rPr>
          <w:rFonts w:ascii="Courier New" w:eastAsia="Times New Roman" w:hAnsi="Courier New" w:cs="Courier New"/>
          <w:sz w:val="20"/>
          <w:szCs w:val="20"/>
        </w:rPr>
        <w:t xml:space="preserve">Interview by Andrew C. </w:t>
      </w:r>
      <w:proofErr w:type="spellStart"/>
      <w:r w:rsidRPr="00D266A8">
        <w:rPr>
          <w:rFonts w:ascii="Courier New" w:eastAsia="Times New Roman" w:hAnsi="Courier New" w:cs="Courier New"/>
          <w:sz w:val="20"/>
          <w:szCs w:val="20"/>
        </w:rPr>
        <w:t>Revkin</w:t>
      </w:r>
      <w:proofErr w:type="spellEnd"/>
      <w:r w:rsidRPr="00D266A8">
        <w:rPr>
          <w:rFonts w:ascii="Courier New" w:eastAsia="Times New Roman" w:hAnsi="Courier New" w:cs="Courier New"/>
          <w:sz w:val="20"/>
          <w:szCs w:val="20"/>
        </w:rPr>
        <w:t>.</w:t>
      </w:r>
      <w:proofErr w:type="gramEnd"/>
      <w:r w:rsidRPr="00D266A8">
        <w:rPr>
          <w:rFonts w:ascii="Courier New" w:eastAsia="Times New Roman" w:hAnsi="Courier New" w:cs="Courier New"/>
          <w:sz w:val="20"/>
          <w:szCs w:val="20"/>
        </w:rPr>
        <w:t xml:space="preserve"> </w:t>
      </w:r>
      <w:proofErr w:type="gramStart"/>
      <w:r w:rsidRPr="00D266A8">
        <w:rPr>
          <w:rFonts w:ascii="Courier New" w:eastAsia="Times New Roman" w:hAnsi="Courier New" w:cs="Courier New"/>
          <w:sz w:val="20"/>
          <w:szCs w:val="20"/>
        </w:rPr>
        <w:t>“Clinton on Climate Change.”</w:t>
      </w:r>
      <w:proofErr w:type="gramEnd"/>
      <w:r w:rsidRPr="00D266A8">
        <w:rPr>
          <w:rFonts w:ascii="Courier New" w:eastAsia="Times New Roman" w:hAnsi="Courier New" w:cs="Courier New"/>
          <w:sz w:val="20"/>
          <w:szCs w:val="20"/>
        </w:rPr>
        <w:t xml:space="preserve"> </w:t>
      </w:r>
      <w:proofErr w:type="gramStart"/>
      <w:r w:rsidRPr="00D266A8">
        <w:rPr>
          <w:rFonts w:ascii="Courier New" w:eastAsia="Times New Roman" w:hAnsi="Courier New" w:cs="Courier New"/>
          <w:i/>
          <w:iCs/>
          <w:sz w:val="20"/>
          <w:szCs w:val="20"/>
        </w:rPr>
        <w:t>New York Times</w:t>
      </w:r>
      <w:r w:rsidRPr="00D266A8">
        <w:rPr>
          <w:rFonts w:ascii="Courier New" w:eastAsia="Times New Roman" w:hAnsi="Courier New" w:cs="Courier New"/>
          <w:sz w:val="20"/>
          <w:szCs w:val="20"/>
        </w:rPr>
        <w:t>.</w:t>
      </w:r>
      <w:proofErr w:type="gramEnd"/>
      <w:r w:rsidRPr="00D266A8">
        <w:rPr>
          <w:rFonts w:ascii="Courier New" w:eastAsia="Times New Roman" w:hAnsi="Courier New" w:cs="Courier New"/>
          <w:sz w:val="20"/>
          <w:szCs w:val="20"/>
        </w:rPr>
        <w:t xml:space="preserve"> New York Times, May 2007. </w:t>
      </w:r>
      <w:proofErr w:type="gramStart"/>
      <w:r w:rsidRPr="00D266A8">
        <w:rPr>
          <w:rFonts w:ascii="Courier New" w:eastAsia="Times New Roman" w:hAnsi="Courier New" w:cs="Courier New"/>
          <w:sz w:val="20"/>
          <w:szCs w:val="20"/>
        </w:rPr>
        <w:t>Web.</w:t>
      </w:r>
      <w:proofErr w:type="gramEnd"/>
      <w:r w:rsidRPr="00D266A8">
        <w:rPr>
          <w:rFonts w:ascii="Courier New" w:eastAsia="Times New Roman" w:hAnsi="Courier New" w:cs="Courier New"/>
          <w:sz w:val="20"/>
          <w:szCs w:val="20"/>
        </w:rPr>
        <w:t xml:space="preserve"> 25 May 2009.</w:t>
      </w:r>
    </w:p>
    <w:p w:rsidR="00D266A8" w:rsidRPr="00D266A8" w:rsidRDefault="00D266A8" w:rsidP="00D266A8">
      <w:pPr>
        <w:spacing w:before="100" w:beforeAutospacing="1" w:after="100" w:afterAutospacing="1"/>
        <w:ind w:left="360"/>
        <w:rPr>
          <w:rFonts w:ascii="Courier New" w:eastAsia="Times New Roman" w:hAnsi="Courier New" w:cs="Courier New"/>
          <w:sz w:val="20"/>
          <w:szCs w:val="20"/>
        </w:rPr>
      </w:pPr>
      <w:r w:rsidRPr="00D266A8">
        <w:rPr>
          <w:rFonts w:ascii="Courier New" w:eastAsia="Times New Roman" w:hAnsi="Courier New" w:cs="Courier New"/>
          <w:sz w:val="20"/>
          <w:szCs w:val="20"/>
        </w:rPr>
        <w:t xml:space="preserve">Dean, Cornelia. "Executive on a Mission: Saving the Planet." </w:t>
      </w:r>
      <w:proofErr w:type="gramStart"/>
      <w:r w:rsidRPr="00D266A8">
        <w:rPr>
          <w:rFonts w:ascii="Courier New" w:eastAsia="Times New Roman" w:hAnsi="Courier New" w:cs="Courier New"/>
          <w:i/>
          <w:iCs/>
          <w:sz w:val="20"/>
          <w:szCs w:val="20"/>
        </w:rPr>
        <w:t>New York Times</w:t>
      </w:r>
      <w:r w:rsidRPr="00D266A8">
        <w:rPr>
          <w:rFonts w:ascii="Courier New" w:eastAsia="Times New Roman" w:hAnsi="Courier New" w:cs="Courier New"/>
          <w:sz w:val="20"/>
          <w:szCs w:val="20"/>
        </w:rPr>
        <w:t>.</w:t>
      </w:r>
      <w:proofErr w:type="gramEnd"/>
      <w:r w:rsidRPr="00D266A8">
        <w:rPr>
          <w:rFonts w:ascii="Courier New" w:eastAsia="Times New Roman" w:hAnsi="Courier New" w:cs="Courier New"/>
          <w:sz w:val="20"/>
          <w:szCs w:val="20"/>
        </w:rPr>
        <w:t xml:space="preserve"> New York Times, 22 May 2007. </w:t>
      </w:r>
      <w:proofErr w:type="gramStart"/>
      <w:r w:rsidRPr="00D266A8">
        <w:rPr>
          <w:rFonts w:ascii="Courier New" w:eastAsia="Times New Roman" w:hAnsi="Courier New" w:cs="Courier New"/>
          <w:sz w:val="20"/>
          <w:szCs w:val="20"/>
        </w:rPr>
        <w:t>Web.</w:t>
      </w:r>
      <w:proofErr w:type="gramEnd"/>
      <w:r w:rsidRPr="00D266A8">
        <w:rPr>
          <w:rFonts w:ascii="Courier New" w:eastAsia="Times New Roman" w:hAnsi="Courier New" w:cs="Courier New"/>
          <w:sz w:val="20"/>
          <w:szCs w:val="20"/>
        </w:rPr>
        <w:t xml:space="preserve"> 25 May 2009.</w:t>
      </w:r>
    </w:p>
    <w:p w:rsidR="00D266A8" w:rsidRPr="00D266A8" w:rsidRDefault="00D266A8" w:rsidP="00D266A8">
      <w:pPr>
        <w:spacing w:before="100" w:beforeAutospacing="1" w:after="100" w:afterAutospacing="1"/>
        <w:ind w:left="360"/>
        <w:rPr>
          <w:rFonts w:ascii="Courier New" w:eastAsia="Times New Roman" w:hAnsi="Courier New" w:cs="Courier New"/>
          <w:sz w:val="20"/>
          <w:szCs w:val="20"/>
        </w:rPr>
      </w:pPr>
      <w:r w:rsidRPr="00D266A8">
        <w:rPr>
          <w:rFonts w:ascii="Courier New" w:eastAsia="Times New Roman" w:hAnsi="Courier New" w:cs="Courier New"/>
          <w:sz w:val="20"/>
          <w:szCs w:val="20"/>
        </w:rPr>
        <w:t xml:space="preserve">Ebert, Roger. </w:t>
      </w:r>
      <w:proofErr w:type="gramStart"/>
      <w:r w:rsidRPr="00D266A8">
        <w:rPr>
          <w:rFonts w:ascii="Courier New" w:eastAsia="Times New Roman" w:hAnsi="Courier New" w:cs="Courier New"/>
          <w:sz w:val="20"/>
          <w:szCs w:val="20"/>
        </w:rPr>
        <w:t>"An Inconvenient Truth."</w:t>
      </w:r>
      <w:proofErr w:type="gramEnd"/>
      <w:r w:rsidRPr="00D266A8">
        <w:rPr>
          <w:rFonts w:ascii="Courier New" w:eastAsia="Times New Roman" w:hAnsi="Courier New" w:cs="Courier New"/>
          <w:sz w:val="20"/>
          <w:szCs w:val="20"/>
        </w:rPr>
        <w:t xml:space="preserve"> Rev. of </w:t>
      </w:r>
      <w:proofErr w:type="gramStart"/>
      <w:r w:rsidRPr="00D266A8">
        <w:rPr>
          <w:rFonts w:ascii="Courier New" w:eastAsia="Times New Roman" w:hAnsi="Courier New" w:cs="Courier New"/>
          <w:i/>
          <w:iCs/>
          <w:sz w:val="20"/>
          <w:szCs w:val="20"/>
        </w:rPr>
        <w:t>An</w:t>
      </w:r>
      <w:proofErr w:type="gramEnd"/>
      <w:r w:rsidRPr="00D266A8">
        <w:rPr>
          <w:rFonts w:ascii="Courier New" w:eastAsia="Times New Roman" w:hAnsi="Courier New" w:cs="Courier New"/>
          <w:i/>
          <w:iCs/>
          <w:sz w:val="20"/>
          <w:szCs w:val="20"/>
        </w:rPr>
        <w:t xml:space="preserve"> Inconvenient Truth</w:t>
      </w:r>
      <w:r w:rsidRPr="00D266A8">
        <w:rPr>
          <w:rFonts w:ascii="Courier New" w:eastAsia="Times New Roman" w:hAnsi="Courier New" w:cs="Courier New"/>
          <w:sz w:val="20"/>
          <w:szCs w:val="20"/>
        </w:rPr>
        <w:t xml:space="preserve">, dir. Davis Guggenheim. </w:t>
      </w:r>
      <w:proofErr w:type="gramStart"/>
      <w:r w:rsidRPr="00D266A8">
        <w:rPr>
          <w:rFonts w:ascii="Courier New" w:eastAsia="Times New Roman" w:hAnsi="Courier New" w:cs="Courier New"/>
          <w:i/>
          <w:iCs/>
          <w:sz w:val="20"/>
          <w:szCs w:val="20"/>
        </w:rPr>
        <w:t>rogerebert.com</w:t>
      </w:r>
      <w:proofErr w:type="gramEnd"/>
      <w:r w:rsidRPr="00D266A8">
        <w:rPr>
          <w:rFonts w:ascii="Courier New" w:eastAsia="Times New Roman" w:hAnsi="Courier New" w:cs="Courier New"/>
          <w:sz w:val="20"/>
          <w:szCs w:val="20"/>
        </w:rPr>
        <w:t xml:space="preserve">. Sun-Times News Group, 2 June 2006. </w:t>
      </w:r>
      <w:proofErr w:type="gramStart"/>
      <w:r w:rsidRPr="00D266A8">
        <w:rPr>
          <w:rFonts w:ascii="Courier New" w:eastAsia="Times New Roman" w:hAnsi="Courier New" w:cs="Courier New"/>
          <w:sz w:val="20"/>
          <w:szCs w:val="20"/>
        </w:rPr>
        <w:t>Web.</w:t>
      </w:r>
      <w:proofErr w:type="gramEnd"/>
      <w:r w:rsidRPr="00D266A8">
        <w:rPr>
          <w:rFonts w:ascii="Courier New" w:eastAsia="Times New Roman" w:hAnsi="Courier New" w:cs="Courier New"/>
          <w:sz w:val="20"/>
          <w:szCs w:val="20"/>
        </w:rPr>
        <w:t xml:space="preserve"> 24 May 2009.</w:t>
      </w:r>
    </w:p>
    <w:p w:rsidR="00D266A8" w:rsidRPr="00D266A8" w:rsidRDefault="00D266A8" w:rsidP="00D266A8">
      <w:pPr>
        <w:spacing w:before="100" w:beforeAutospacing="1" w:after="100" w:afterAutospacing="1"/>
        <w:ind w:left="360"/>
        <w:rPr>
          <w:rFonts w:ascii="Courier New" w:eastAsia="Times New Roman" w:hAnsi="Courier New" w:cs="Courier New"/>
          <w:sz w:val="20"/>
          <w:szCs w:val="20"/>
        </w:rPr>
      </w:pPr>
      <w:proofErr w:type="gramStart"/>
      <w:r w:rsidRPr="00D266A8">
        <w:rPr>
          <w:rFonts w:ascii="Courier New" w:eastAsia="Times New Roman" w:hAnsi="Courier New" w:cs="Courier New"/>
          <w:i/>
          <w:iCs/>
          <w:sz w:val="20"/>
          <w:szCs w:val="20"/>
        </w:rPr>
        <w:t>GlobalWarming.org</w:t>
      </w:r>
      <w:r w:rsidRPr="00D266A8">
        <w:rPr>
          <w:rFonts w:ascii="Courier New" w:eastAsia="Times New Roman" w:hAnsi="Courier New" w:cs="Courier New"/>
          <w:sz w:val="20"/>
          <w:szCs w:val="20"/>
        </w:rPr>
        <w:t>. Cooler Heads Coalition, 2007.</w:t>
      </w:r>
      <w:proofErr w:type="gramEnd"/>
      <w:r w:rsidRPr="00D266A8">
        <w:rPr>
          <w:rFonts w:ascii="Courier New" w:eastAsia="Times New Roman" w:hAnsi="Courier New" w:cs="Courier New"/>
          <w:sz w:val="20"/>
          <w:szCs w:val="20"/>
        </w:rPr>
        <w:t xml:space="preserve"> </w:t>
      </w:r>
      <w:proofErr w:type="gramStart"/>
      <w:r w:rsidRPr="00D266A8">
        <w:rPr>
          <w:rFonts w:ascii="Courier New" w:eastAsia="Times New Roman" w:hAnsi="Courier New" w:cs="Courier New"/>
          <w:sz w:val="20"/>
          <w:szCs w:val="20"/>
        </w:rPr>
        <w:t>Web.</w:t>
      </w:r>
      <w:proofErr w:type="gramEnd"/>
      <w:r w:rsidRPr="00D266A8">
        <w:rPr>
          <w:rFonts w:ascii="Courier New" w:eastAsia="Times New Roman" w:hAnsi="Courier New" w:cs="Courier New"/>
          <w:sz w:val="20"/>
          <w:szCs w:val="20"/>
        </w:rPr>
        <w:t xml:space="preserve"> 24 May 2009.</w:t>
      </w:r>
    </w:p>
    <w:p w:rsidR="00D266A8" w:rsidRPr="00D266A8" w:rsidRDefault="00D266A8" w:rsidP="00D266A8">
      <w:pPr>
        <w:spacing w:before="100" w:beforeAutospacing="1" w:after="100" w:afterAutospacing="1"/>
        <w:ind w:left="360"/>
        <w:rPr>
          <w:rFonts w:ascii="Courier New" w:eastAsia="Times New Roman" w:hAnsi="Courier New" w:cs="Courier New"/>
          <w:sz w:val="20"/>
          <w:szCs w:val="20"/>
        </w:rPr>
      </w:pPr>
      <w:proofErr w:type="spellStart"/>
      <w:r w:rsidRPr="00D266A8">
        <w:rPr>
          <w:rFonts w:ascii="Courier New" w:eastAsia="Times New Roman" w:hAnsi="Courier New" w:cs="Courier New"/>
          <w:sz w:val="20"/>
          <w:szCs w:val="20"/>
        </w:rPr>
        <w:t>Gowdy</w:t>
      </w:r>
      <w:proofErr w:type="spellEnd"/>
      <w:r w:rsidRPr="00D266A8">
        <w:rPr>
          <w:rFonts w:ascii="Courier New" w:eastAsia="Times New Roman" w:hAnsi="Courier New" w:cs="Courier New"/>
          <w:sz w:val="20"/>
          <w:szCs w:val="20"/>
        </w:rPr>
        <w:t xml:space="preserve">, John. </w:t>
      </w:r>
      <w:proofErr w:type="gramStart"/>
      <w:r w:rsidRPr="00D266A8">
        <w:rPr>
          <w:rFonts w:ascii="Courier New" w:eastAsia="Times New Roman" w:hAnsi="Courier New" w:cs="Courier New"/>
          <w:sz w:val="20"/>
          <w:szCs w:val="20"/>
        </w:rPr>
        <w:t>"Avoiding Self-organized Extinction: Toward a Co-evolutionary Economics of Sustainability."</w:t>
      </w:r>
      <w:proofErr w:type="gramEnd"/>
      <w:r w:rsidRPr="00D266A8">
        <w:rPr>
          <w:rFonts w:ascii="Courier New" w:eastAsia="Times New Roman" w:hAnsi="Courier New" w:cs="Courier New"/>
          <w:sz w:val="20"/>
          <w:szCs w:val="20"/>
        </w:rPr>
        <w:t xml:space="preserve"> </w:t>
      </w:r>
      <w:r w:rsidRPr="00D266A8">
        <w:rPr>
          <w:rFonts w:ascii="Courier New" w:eastAsia="Times New Roman" w:hAnsi="Courier New" w:cs="Courier New"/>
          <w:i/>
          <w:iCs/>
          <w:sz w:val="20"/>
          <w:szCs w:val="20"/>
        </w:rPr>
        <w:t>International Journal of Sustainable Development and World Ecology</w:t>
      </w:r>
      <w:r w:rsidRPr="00D266A8">
        <w:rPr>
          <w:rFonts w:ascii="Courier New" w:eastAsia="Times New Roman" w:hAnsi="Courier New" w:cs="Courier New"/>
          <w:sz w:val="20"/>
          <w:szCs w:val="20"/>
        </w:rPr>
        <w:t xml:space="preserve"> 14.1 (2007): 27-36. Print.</w:t>
      </w:r>
    </w:p>
    <w:p w:rsidR="00D266A8" w:rsidRPr="00D266A8" w:rsidRDefault="00D266A8" w:rsidP="00D266A8">
      <w:pPr>
        <w:spacing w:before="100" w:beforeAutospacing="1" w:after="100" w:afterAutospacing="1"/>
        <w:ind w:left="360"/>
        <w:rPr>
          <w:rFonts w:ascii="Courier New" w:eastAsia="Times New Roman" w:hAnsi="Courier New" w:cs="Courier New"/>
          <w:sz w:val="20"/>
          <w:szCs w:val="20"/>
        </w:rPr>
      </w:pPr>
      <w:proofErr w:type="gramStart"/>
      <w:r w:rsidRPr="00D266A8">
        <w:rPr>
          <w:rFonts w:ascii="Courier New" w:eastAsia="Times New Roman" w:hAnsi="Courier New" w:cs="Courier New"/>
          <w:i/>
          <w:iCs/>
          <w:sz w:val="20"/>
          <w:szCs w:val="20"/>
        </w:rPr>
        <w:t>An Inconvenient Truth</w:t>
      </w:r>
      <w:r w:rsidRPr="00D266A8">
        <w:rPr>
          <w:rFonts w:ascii="Courier New" w:eastAsia="Times New Roman" w:hAnsi="Courier New" w:cs="Courier New"/>
          <w:sz w:val="20"/>
          <w:szCs w:val="20"/>
        </w:rPr>
        <w:t>.</w:t>
      </w:r>
      <w:proofErr w:type="gramEnd"/>
      <w:r w:rsidRPr="00D266A8">
        <w:rPr>
          <w:rFonts w:ascii="Courier New" w:eastAsia="Times New Roman" w:hAnsi="Courier New" w:cs="Courier New"/>
          <w:sz w:val="20"/>
          <w:szCs w:val="20"/>
        </w:rPr>
        <w:t xml:space="preserve"> </w:t>
      </w:r>
      <w:proofErr w:type="gramStart"/>
      <w:r w:rsidRPr="00D266A8">
        <w:rPr>
          <w:rFonts w:ascii="Courier New" w:eastAsia="Times New Roman" w:hAnsi="Courier New" w:cs="Courier New"/>
          <w:sz w:val="20"/>
          <w:szCs w:val="20"/>
        </w:rPr>
        <w:t>Dir. Davis Guggenheim.</w:t>
      </w:r>
      <w:proofErr w:type="gramEnd"/>
      <w:r w:rsidRPr="00D266A8">
        <w:rPr>
          <w:rFonts w:ascii="Courier New" w:eastAsia="Times New Roman" w:hAnsi="Courier New" w:cs="Courier New"/>
          <w:sz w:val="20"/>
          <w:szCs w:val="20"/>
        </w:rPr>
        <w:t xml:space="preserve"> </w:t>
      </w:r>
      <w:proofErr w:type="spellStart"/>
      <w:proofErr w:type="gramStart"/>
      <w:r w:rsidRPr="00D266A8">
        <w:rPr>
          <w:rFonts w:ascii="Courier New" w:eastAsia="Times New Roman" w:hAnsi="Courier New" w:cs="Courier New"/>
          <w:sz w:val="20"/>
          <w:szCs w:val="20"/>
        </w:rPr>
        <w:t>Perf</w:t>
      </w:r>
      <w:proofErr w:type="spellEnd"/>
      <w:r w:rsidRPr="00D266A8">
        <w:rPr>
          <w:rFonts w:ascii="Courier New" w:eastAsia="Times New Roman" w:hAnsi="Courier New" w:cs="Courier New"/>
          <w:sz w:val="20"/>
          <w:szCs w:val="20"/>
        </w:rPr>
        <w:t>.</w:t>
      </w:r>
      <w:proofErr w:type="gramEnd"/>
      <w:r w:rsidRPr="00D266A8">
        <w:rPr>
          <w:rFonts w:ascii="Courier New" w:eastAsia="Times New Roman" w:hAnsi="Courier New" w:cs="Courier New"/>
          <w:sz w:val="20"/>
          <w:szCs w:val="20"/>
        </w:rPr>
        <w:t xml:space="preserve"> Al Gore, Billy West. </w:t>
      </w:r>
      <w:proofErr w:type="gramStart"/>
      <w:r w:rsidRPr="00D266A8">
        <w:rPr>
          <w:rFonts w:ascii="Courier New" w:eastAsia="Times New Roman" w:hAnsi="Courier New" w:cs="Courier New"/>
          <w:sz w:val="20"/>
          <w:szCs w:val="20"/>
        </w:rPr>
        <w:t>Paramount, 2006.</w:t>
      </w:r>
      <w:proofErr w:type="gramEnd"/>
      <w:r w:rsidRPr="00D266A8">
        <w:rPr>
          <w:rFonts w:ascii="Courier New" w:eastAsia="Times New Roman" w:hAnsi="Courier New" w:cs="Courier New"/>
          <w:sz w:val="20"/>
          <w:szCs w:val="20"/>
        </w:rPr>
        <w:t xml:space="preserve"> </w:t>
      </w:r>
      <w:proofErr w:type="gramStart"/>
      <w:r w:rsidRPr="00D266A8">
        <w:rPr>
          <w:rFonts w:ascii="Courier New" w:eastAsia="Times New Roman" w:hAnsi="Courier New" w:cs="Courier New"/>
          <w:sz w:val="20"/>
          <w:szCs w:val="20"/>
        </w:rPr>
        <w:t>DVD.</w:t>
      </w:r>
      <w:proofErr w:type="gramEnd"/>
    </w:p>
    <w:p w:rsidR="00D266A8" w:rsidRPr="00D266A8" w:rsidRDefault="00D266A8" w:rsidP="00D266A8">
      <w:pPr>
        <w:spacing w:before="100" w:beforeAutospacing="1" w:after="100" w:afterAutospacing="1"/>
        <w:ind w:left="360"/>
        <w:rPr>
          <w:rFonts w:ascii="Courier New" w:eastAsia="Times New Roman" w:hAnsi="Courier New" w:cs="Courier New"/>
          <w:sz w:val="20"/>
          <w:szCs w:val="20"/>
        </w:rPr>
      </w:pPr>
      <w:proofErr w:type="spellStart"/>
      <w:r w:rsidRPr="00D266A8">
        <w:rPr>
          <w:rFonts w:ascii="Courier New" w:eastAsia="Times New Roman" w:hAnsi="Courier New" w:cs="Courier New"/>
          <w:sz w:val="20"/>
          <w:szCs w:val="20"/>
        </w:rPr>
        <w:t>Leroux</w:t>
      </w:r>
      <w:proofErr w:type="spellEnd"/>
      <w:r w:rsidRPr="00D266A8">
        <w:rPr>
          <w:rFonts w:ascii="Courier New" w:eastAsia="Times New Roman" w:hAnsi="Courier New" w:cs="Courier New"/>
          <w:sz w:val="20"/>
          <w:szCs w:val="20"/>
        </w:rPr>
        <w:t xml:space="preserve">, Marcel. </w:t>
      </w:r>
      <w:r w:rsidRPr="00D266A8">
        <w:rPr>
          <w:rFonts w:ascii="Courier New" w:eastAsia="Times New Roman" w:hAnsi="Courier New" w:cs="Courier New"/>
          <w:i/>
          <w:iCs/>
          <w:sz w:val="20"/>
          <w:szCs w:val="20"/>
        </w:rPr>
        <w:t>Global Warming: Myth Or Reality</w:t>
      </w:r>
      <w:proofErr w:type="gramStart"/>
      <w:r w:rsidRPr="00D266A8">
        <w:rPr>
          <w:rFonts w:ascii="Courier New" w:eastAsia="Times New Roman" w:hAnsi="Courier New" w:cs="Courier New"/>
          <w:i/>
          <w:iCs/>
          <w:sz w:val="20"/>
          <w:szCs w:val="20"/>
        </w:rPr>
        <w:t>?:</w:t>
      </w:r>
      <w:proofErr w:type="gramEnd"/>
      <w:r w:rsidRPr="00D266A8">
        <w:rPr>
          <w:rFonts w:ascii="Courier New" w:eastAsia="Times New Roman" w:hAnsi="Courier New" w:cs="Courier New"/>
          <w:i/>
          <w:iCs/>
          <w:sz w:val="20"/>
          <w:szCs w:val="20"/>
        </w:rPr>
        <w:t xml:space="preserve"> The Erring Ways of Climatology</w:t>
      </w:r>
      <w:r w:rsidRPr="00D266A8">
        <w:rPr>
          <w:rFonts w:ascii="Courier New" w:eastAsia="Times New Roman" w:hAnsi="Courier New" w:cs="Courier New"/>
          <w:sz w:val="20"/>
          <w:szCs w:val="20"/>
        </w:rPr>
        <w:t>. New York: Springer, 2005. Print.</w:t>
      </w:r>
    </w:p>
    <w:p w:rsidR="00D266A8" w:rsidRPr="00D266A8" w:rsidRDefault="00D266A8" w:rsidP="00D266A8">
      <w:pPr>
        <w:spacing w:before="100" w:beforeAutospacing="1" w:after="100" w:afterAutospacing="1"/>
        <w:ind w:left="360"/>
        <w:rPr>
          <w:rFonts w:ascii="Courier New" w:eastAsia="Times New Roman" w:hAnsi="Courier New" w:cs="Courier New"/>
          <w:sz w:val="20"/>
          <w:szCs w:val="20"/>
        </w:rPr>
      </w:pPr>
      <w:proofErr w:type="gramStart"/>
      <w:r w:rsidRPr="00D266A8">
        <w:rPr>
          <w:rFonts w:ascii="Courier New" w:eastAsia="Times New Roman" w:hAnsi="Courier New" w:cs="Courier New"/>
          <w:sz w:val="20"/>
          <w:szCs w:val="20"/>
        </w:rPr>
        <w:t xml:space="preserve">Milken, Michael, Gary Becker, Myron Scholes, and Daniel </w:t>
      </w:r>
      <w:proofErr w:type="spellStart"/>
      <w:r w:rsidRPr="00D266A8">
        <w:rPr>
          <w:rFonts w:ascii="Courier New" w:eastAsia="Times New Roman" w:hAnsi="Courier New" w:cs="Courier New"/>
          <w:sz w:val="20"/>
          <w:szCs w:val="20"/>
        </w:rPr>
        <w:t>Kahneman</w:t>
      </w:r>
      <w:proofErr w:type="spellEnd"/>
      <w:r w:rsidRPr="00D266A8">
        <w:rPr>
          <w:rFonts w:ascii="Courier New" w:eastAsia="Times New Roman" w:hAnsi="Courier New" w:cs="Courier New"/>
          <w:sz w:val="20"/>
          <w:szCs w:val="20"/>
        </w:rPr>
        <w:t>.</w:t>
      </w:r>
      <w:proofErr w:type="gramEnd"/>
      <w:r w:rsidRPr="00D266A8">
        <w:rPr>
          <w:rFonts w:ascii="Courier New" w:eastAsia="Times New Roman" w:hAnsi="Courier New" w:cs="Courier New"/>
          <w:sz w:val="20"/>
          <w:szCs w:val="20"/>
        </w:rPr>
        <w:t xml:space="preserve"> </w:t>
      </w:r>
      <w:proofErr w:type="gramStart"/>
      <w:r w:rsidRPr="00D266A8">
        <w:rPr>
          <w:rFonts w:ascii="Courier New" w:eastAsia="Times New Roman" w:hAnsi="Courier New" w:cs="Courier New"/>
          <w:sz w:val="20"/>
          <w:szCs w:val="20"/>
        </w:rPr>
        <w:t>"On Global Warming and Financial Imbalances."</w:t>
      </w:r>
      <w:proofErr w:type="gramEnd"/>
      <w:r w:rsidRPr="00D266A8">
        <w:rPr>
          <w:rFonts w:ascii="Courier New" w:eastAsia="Times New Roman" w:hAnsi="Courier New" w:cs="Courier New"/>
          <w:sz w:val="20"/>
          <w:szCs w:val="20"/>
        </w:rPr>
        <w:t xml:space="preserve"> </w:t>
      </w:r>
      <w:r w:rsidRPr="00D266A8">
        <w:rPr>
          <w:rFonts w:ascii="Courier New" w:eastAsia="Times New Roman" w:hAnsi="Courier New" w:cs="Courier New"/>
          <w:i/>
          <w:iCs/>
          <w:sz w:val="20"/>
          <w:szCs w:val="20"/>
        </w:rPr>
        <w:t>New Perspectives Quarterly</w:t>
      </w:r>
      <w:r w:rsidRPr="00D266A8">
        <w:rPr>
          <w:rFonts w:ascii="Courier New" w:eastAsia="Times New Roman" w:hAnsi="Courier New" w:cs="Courier New"/>
          <w:sz w:val="20"/>
          <w:szCs w:val="20"/>
        </w:rPr>
        <w:t xml:space="preserve"> 23.4 (2006): 63. Print.</w:t>
      </w:r>
    </w:p>
    <w:p w:rsidR="00D266A8" w:rsidRPr="00D266A8" w:rsidRDefault="00D266A8" w:rsidP="00D266A8">
      <w:pPr>
        <w:spacing w:before="100" w:beforeAutospacing="1" w:after="100" w:afterAutospacing="1"/>
        <w:ind w:left="360"/>
        <w:rPr>
          <w:rFonts w:ascii="Courier New" w:eastAsia="Times New Roman" w:hAnsi="Courier New" w:cs="Courier New"/>
          <w:sz w:val="20"/>
          <w:szCs w:val="20"/>
        </w:rPr>
      </w:pPr>
      <w:proofErr w:type="spellStart"/>
      <w:r w:rsidRPr="00D266A8">
        <w:rPr>
          <w:rFonts w:ascii="Courier New" w:eastAsia="Times New Roman" w:hAnsi="Courier New" w:cs="Courier New"/>
          <w:sz w:val="20"/>
          <w:szCs w:val="20"/>
        </w:rPr>
        <w:t>Nordhaus</w:t>
      </w:r>
      <w:proofErr w:type="spellEnd"/>
      <w:r w:rsidRPr="00D266A8">
        <w:rPr>
          <w:rFonts w:ascii="Courier New" w:eastAsia="Times New Roman" w:hAnsi="Courier New" w:cs="Courier New"/>
          <w:sz w:val="20"/>
          <w:szCs w:val="20"/>
        </w:rPr>
        <w:t xml:space="preserve">, William D. "After Kyoto: Alternative Mechanisms to Control Global Warming." </w:t>
      </w:r>
      <w:r w:rsidRPr="00D266A8">
        <w:rPr>
          <w:rFonts w:ascii="Courier New" w:eastAsia="Times New Roman" w:hAnsi="Courier New" w:cs="Courier New"/>
          <w:i/>
          <w:iCs/>
          <w:sz w:val="20"/>
          <w:szCs w:val="20"/>
        </w:rPr>
        <w:t>American Economic Review</w:t>
      </w:r>
      <w:r w:rsidRPr="00D266A8">
        <w:rPr>
          <w:rFonts w:ascii="Courier New" w:eastAsia="Times New Roman" w:hAnsi="Courier New" w:cs="Courier New"/>
          <w:sz w:val="20"/>
          <w:szCs w:val="20"/>
        </w:rPr>
        <w:t xml:space="preserve"> 96.2 (2006): 31-34. Print.</w:t>
      </w:r>
    </w:p>
    <w:p w:rsidR="00D266A8" w:rsidRPr="00D266A8" w:rsidRDefault="00D266A8" w:rsidP="00D266A8">
      <w:pPr>
        <w:spacing w:before="100" w:beforeAutospacing="1" w:after="100" w:afterAutospacing="1"/>
        <w:ind w:left="360"/>
        <w:rPr>
          <w:rFonts w:ascii="Courier New" w:eastAsia="Times New Roman" w:hAnsi="Courier New" w:cs="Courier New"/>
          <w:sz w:val="20"/>
          <w:szCs w:val="20"/>
        </w:rPr>
      </w:pPr>
      <w:r w:rsidRPr="00D266A8">
        <w:rPr>
          <w:rFonts w:ascii="Courier New" w:eastAsia="Times New Roman" w:hAnsi="Courier New" w:cs="Courier New"/>
          <w:sz w:val="20"/>
          <w:szCs w:val="20"/>
        </w:rPr>
        <w:t xml:space="preserve">---. </w:t>
      </w:r>
      <w:proofErr w:type="gramStart"/>
      <w:r w:rsidRPr="00D266A8">
        <w:rPr>
          <w:rFonts w:ascii="Courier New" w:eastAsia="Times New Roman" w:hAnsi="Courier New" w:cs="Courier New"/>
          <w:sz w:val="20"/>
          <w:szCs w:val="20"/>
        </w:rPr>
        <w:t>"Global Warming Economics."</w:t>
      </w:r>
      <w:proofErr w:type="gramEnd"/>
      <w:r w:rsidRPr="00D266A8">
        <w:rPr>
          <w:rFonts w:ascii="Courier New" w:eastAsia="Times New Roman" w:hAnsi="Courier New" w:cs="Courier New"/>
          <w:sz w:val="20"/>
          <w:szCs w:val="20"/>
        </w:rPr>
        <w:t xml:space="preserve"> </w:t>
      </w:r>
      <w:r w:rsidRPr="00D266A8">
        <w:rPr>
          <w:rFonts w:ascii="Courier New" w:eastAsia="Times New Roman" w:hAnsi="Courier New" w:cs="Courier New"/>
          <w:i/>
          <w:iCs/>
          <w:sz w:val="20"/>
          <w:szCs w:val="20"/>
        </w:rPr>
        <w:t>Science</w:t>
      </w:r>
      <w:r w:rsidRPr="00D266A8">
        <w:rPr>
          <w:rFonts w:ascii="Courier New" w:eastAsia="Times New Roman" w:hAnsi="Courier New" w:cs="Courier New"/>
          <w:sz w:val="20"/>
          <w:szCs w:val="20"/>
        </w:rPr>
        <w:t xml:space="preserve"> 9 Nov. 2001: 1283-84. </w:t>
      </w:r>
      <w:proofErr w:type="gramStart"/>
      <w:r w:rsidRPr="00D266A8">
        <w:rPr>
          <w:rFonts w:ascii="Courier New" w:eastAsia="Times New Roman" w:hAnsi="Courier New" w:cs="Courier New"/>
          <w:i/>
          <w:iCs/>
          <w:sz w:val="20"/>
          <w:szCs w:val="20"/>
        </w:rPr>
        <w:t>Science Online</w:t>
      </w:r>
      <w:r w:rsidRPr="00D266A8">
        <w:rPr>
          <w:rFonts w:ascii="Courier New" w:eastAsia="Times New Roman" w:hAnsi="Courier New" w:cs="Courier New"/>
          <w:sz w:val="20"/>
          <w:szCs w:val="20"/>
        </w:rPr>
        <w:t>.</w:t>
      </w:r>
      <w:proofErr w:type="gramEnd"/>
      <w:r w:rsidRPr="00D266A8">
        <w:rPr>
          <w:rFonts w:ascii="Courier New" w:eastAsia="Times New Roman" w:hAnsi="Courier New" w:cs="Courier New"/>
          <w:sz w:val="20"/>
          <w:szCs w:val="20"/>
        </w:rPr>
        <w:t xml:space="preserve"> </w:t>
      </w:r>
      <w:proofErr w:type="gramStart"/>
      <w:r w:rsidRPr="00D266A8">
        <w:rPr>
          <w:rFonts w:ascii="Courier New" w:eastAsia="Times New Roman" w:hAnsi="Courier New" w:cs="Courier New"/>
          <w:sz w:val="20"/>
          <w:szCs w:val="20"/>
        </w:rPr>
        <w:t>Web.</w:t>
      </w:r>
      <w:proofErr w:type="gramEnd"/>
      <w:r w:rsidRPr="00D266A8">
        <w:rPr>
          <w:rFonts w:ascii="Courier New" w:eastAsia="Times New Roman" w:hAnsi="Courier New" w:cs="Courier New"/>
          <w:sz w:val="20"/>
          <w:szCs w:val="20"/>
        </w:rPr>
        <w:t xml:space="preserve"> 24 May 2009.</w:t>
      </w:r>
    </w:p>
    <w:p w:rsidR="00D266A8" w:rsidRPr="00D266A8" w:rsidRDefault="00D266A8" w:rsidP="00D266A8">
      <w:pPr>
        <w:spacing w:before="100" w:beforeAutospacing="1" w:after="100" w:afterAutospacing="1"/>
        <w:ind w:left="360"/>
        <w:rPr>
          <w:rFonts w:ascii="Courier New" w:eastAsia="Times New Roman" w:hAnsi="Courier New" w:cs="Courier New"/>
          <w:sz w:val="20"/>
          <w:szCs w:val="20"/>
        </w:rPr>
      </w:pPr>
      <w:proofErr w:type="spellStart"/>
      <w:r w:rsidRPr="00D266A8">
        <w:rPr>
          <w:rFonts w:ascii="Courier New" w:eastAsia="Times New Roman" w:hAnsi="Courier New" w:cs="Courier New"/>
          <w:sz w:val="20"/>
          <w:szCs w:val="20"/>
        </w:rPr>
        <w:t>Shulte</w:t>
      </w:r>
      <w:proofErr w:type="spellEnd"/>
      <w:r w:rsidRPr="00D266A8">
        <w:rPr>
          <w:rFonts w:ascii="Courier New" w:eastAsia="Times New Roman" w:hAnsi="Courier New" w:cs="Courier New"/>
          <w:sz w:val="20"/>
          <w:szCs w:val="20"/>
        </w:rPr>
        <w:t xml:space="preserve">, Bret. </w:t>
      </w:r>
      <w:proofErr w:type="gramStart"/>
      <w:r w:rsidRPr="00D266A8">
        <w:rPr>
          <w:rFonts w:ascii="Courier New" w:eastAsia="Times New Roman" w:hAnsi="Courier New" w:cs="Courier New"/>
          <w:sz w:val="20"/>
          <w:szCs w:val="20"/>
        </w:rPr>
        <w:t>"Putting a Price on Pollution."</w:t>
      </w:r>
      <w:proofErr w:type="gramEnd"/>
      <w:r w:rsidRPr="00D266A8">
        <w:rPr>
          <w:rFonts w:ascii="Courier New" w:eastAsia="Times New Roman" w:hAnsi="Courier New" w:cs="Courier New"/>
          <w:sz w:val="20"/>
          <w:szCs w:val="20"/>
        </w:rPr>
        <w:t xml:space="preserve"> </w:t>
      </w:r>
      <w:r w:rsidRPr="00D266A8">
        <w:rPr>
          <w:rFonts w:ascii="Courier New" w:eastAsia="Times New Roman" w:hAnsi="Courier New" w:cs="Courier New"/>
          <w:i/>
          <w:iCs/>
          <w:sz w:val="20"/>
          <w:szCs w:val="20"/>
        </w:rPr>
        <w:t>Usnews.com</w:t>
      </w:r>
      <w:r w:rsidRPr="00D266A8">
        <w:rPr>
          <w:rFonts w:ascii="Courier New" w:eastAsia="Times New Roman" w:hAnsi="Courier New" w:cs="Courier New"/>
          <w:sz w:val="20"/>
          <w:szCs w:val="20"/>
        </w:rPr>
        <w:t xml:space="preserve">. </w:t>
      </w:r>
      <w:r w:rsidRPr="00D266A8">
        <w:rPr>
          <w:rFonts w:ascii="Courier New" w:eastAsia="Times New Roman" w:hAnsi="Courier New" w:cs="Courier New"/>
          <w:i/>
          <w:iCs/>
          <w:sz w:val="20"/>
          <w:szCs w:val="20"/>
        </w:rPr>
        <w:t>US News &amp; World Rept</w:t>
      </w:r>
      <w:r w:rsidRPr="00D266A8">
        <w:rPr>
          <w:rFonts w:ascii="Courier New" w:eastAsia="Times New Roman" w:hAnsi="Courier New" w:cs="Courier New"/>
          <w:sz w:val="20"/>
          <w:szCs w:val="20"/>
        </w:rPr>
        <w:t xml:space="preserve">., 6 May 2007. </w:t>
      </w:r>
      <w:proofErr w:type="gramStart"/>
      <w:r w:rsidRPr="00D266A8">
        <w:rPr>
          <w:rFonts w:ascii="Courier New" w:eastAsia="Times New Roman" w:hAnsi="Courier New" w:cs="Courier New"/>
          <w:sz w:val="20"/>
          <w:szCs w:val="20"/>
        </w:rPr>
        <w:t>Web.</w:t>
      </w:r>
      <w:proofErr w:type="gramEnd"/>
      <w:r w:rsidRPr="00D266A8">
        <w:rPr>
          <w:rFonts w:ascii="Courier New" w:eastAsia="Times New Roman" w:hAnsi="Courier New" w:cs="Courier New"/>
          <w:sz w:val="20"/>
          <w:szCs w:val="20"/>
        </w:rPr>
        <w:t xml:space="preserve"> 24 May 2009.</w:t>
      </w:r>
    </w:p>
    <w:p w:rsidR="00D266A8" w:rsidRPr="00D266A8" w:rsidRDefault="00D266A8" w:rsidP="00D266A8">
      <w:pPr>
        <w:spacing w:before="100" w:beforeAutospacing="1" w:after="100" w:afterAutospacing="1"/>
        <w:ind w:left="360"/>
        <w:rPr>
          <w:rFonts w:ascii="Courier New" w:eastAsia="Times New Roman" w:hAnsi="Courier New" w:cs="Courier New"/>
          <w:sz w:val="20"/>
          <w:szCs w:val="20"/>
        </w:rPr>
      </w:pPr>
      <w:proofErr w:type="spellStart"/>
      <w:r w:rsidRPr="00D266A8">
        <w:rPr>
          <w:rFonts w:ascii="Courier New" w:eastAsia="Times New Roman" w:hAnsi="Courier New" w:cs="Courier New"/>
          <w:sz w:val="20"/>
          <w:szCs w:val="20"/>
        </w:rPr>
        <w:t>Uzawa</w:t>
      </w:r>
      <w:proofErr w:type="spellEnd"/>
      <w:r w:rsidRPr="00D266A8">
        <w:rPr>
          <w:rFonts w:ascii="Courier New" w:eastAsia="Times New Roman" w:hAnsi="Courier New" w:cs="Courier New"/>
          <w:sz w:val="20"/>
          <w:szCs w:val="20"/>
        </w:rPr>
        <w:t xml:space="preserve">, Hirofumi. </w:t>
      </w:r>
      <w:proofErr w:type="gramStart"/>
      <w:r w:rsidRPr="00D266A8">
        <w:rPr>
          <w:rFonts w:ascii="Courier New" w:eastAsia="Times New Roman" w:hAnsi="Courier New" w:cs="Courier New"/>
          <w:i/>
          <w:iCs/>
          <w:sz w:val="20"/>
          <w:szCs w:val="20"/>
        </w:rPr>
        <w:t>Economic Theory and Global Warming</w:t>
      </w:r>
      <w:r w:rsidRPr="00D266A8">
        <w:rPr>
          <w:rFonts w:ascii="Courier New" w:eastAsia="Times New Roman" w:hAnsi="Courier New" w:cs="Courier New"/>
          <w:sz w:val="20"/>
          <w:szCs w:val="20"/>
        </w:rPr>
        <w:t>.</w:t>
      </w:r>
      <w:proofErr w:type="gramEnd"/>
      <w:r w:rsidRPr="00D266A8">
        <w:rPr>
          <w:rFonts w:ascii="Courier New" w:eastAsia="Times New Roman" w:hAnsi="Courier New" w:cs="Courier New"/>
          <w:sz w:val="20"/>
          <w:szCs w:val="20"/>
        </w:rPr>
        <w:t xml:space="preserve"> Cambridge: Cambridge UP, 2003. Print.</w:t>
      </w:r>
    </w:p>
    <w:p w:rsidR="00D266A8" w:rsidRDefault="00D266A8"/>
    <w:sectPr w:rsidR="00D266A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710A80"/>
    <w:multiLevelType w:val="hybridMultilevel"/>
    <w:tmpl w:val="ED4E4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7854610"/>
    <w:multiLevelType w:val="hybridMultilevel"/>
    <w:tmpl w:val="461ACD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0735BF7"/>
    <w:multiLevelType w:val="multilevel"/>
    <w:tmpl w:val="BB5C42B0"/>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3">
    <w:nsid w:val="39AC2E3E"/>
    <w:multiLevelType w:val="hybridMultilevel"/>
    <w:tmpl w:val="640A32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D112569"/>
    <w:multiLevelType w:val="hybridMultilevel"/>
    <w:tmpl w:val="CA0CD8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D875857"/>
    <w:multiLevelType w:val="hybridMultilevel"/>
    <w:tmpl w:val="6FAA4A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BC7726A"/>
    <w:multiLevelType w:val="hybridMultilevel"/>
    <w:tmpl w:val="3B208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4"/>
  </w:num>
  <w:num w:numId="4">
    <w:abstractNumId w:val="1"/>
  </w:num>
  <w:num w:numId="5">
    <w:abstractNumId w:val="6"/>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07AF"/>
    <w:rsid w:val="00372102"/>
    <w:rsid w:val="00511655"/>
    <w:rsid w:val="00981827"/>
    <w:rsid w:val="00D266A8"/>
    <w:rsid w:val="00F707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ind w:left="72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F707AF"/>
    <w:pPr>
      <w:spacing w:before="100" w:beforeAutospacing="1" w:after="100" w:afterAutospacing="1"/>
      <w:ind w:left="0" w:firstLine="0"/>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F707AF"/>
    <w:rPr>
      <w:rFonts w:ascii="Times New Roman" w:eastAsia="Times New Roman" w:hAnsi="Times New Roman" w:cs="Times New Roman"/>
      <w:b/>
      <w:bCs/>
      <w:sz w:val="24"/>
      <w:szCs w:val="24"/>
    </w:rPr>
  </w:style>
  <w:style w:type="paragraph" w:styleId="NormalWeb">
    <w:name w:val="Normal (Web)"/>
    <w:basedOn w:val="Normal"/>
    <w:uiPriority w:val="99"/>
    <w:unhideWhenUsed/>
    <w:rsid w:val="00F707AF"/>
    <w:pPr>
      <w:spacing w:before="100" w:beforeAutospacing="1" w:after="100" w:afterAutospacing="1"/>
      <w:ind w:left="0" w:firstLine="0"/>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F707AF"/>
  </w:style>
  <w:style w:type="character" w:styleId="Emphasis">
    <w:name w:val="Emphasis"/>
    <w:basedOn w:val="DefaultParagraphFont"/>
    <w:uiPriority w:val="20"/>
    <w:qFormat/>
    <w:rsid w:val="00F707AF"/>
    <w:rPr>
      <w:i/>
      <w:iCs/>
    </w:rPr>
  </w:style>
  <w:style w:type="paragraph" w:customStyle="1" w:styleId="citation">
    <w:name w:val="citation"/>
    <w:basedOn w:val="Normal"/>
    <w:rsid w:val="00F707AF"/>
    <w:pPr>
      <w:spacing w:before="100" w:beforeAutospacing="1" w:after="100" w:afterAutospacing="1"/>
      <w:ind w:left="0" w:firstLine="0"/>
    </w:pPr>
    <w:rPr>
      <w:rFonts w:ascii="Times New Roman" w:eastAsia="Times New Roman" w:hAnsi="Times New Roman" w:cs="Times New Roman"/>
      <w:sz w:val="24"/>
      <w:szCs w:val="24"/>
    </w:rPr>
  </w:style>
  <w:style w:type="character" w:styleId="Strong">
    <w:name w:val="Strong"/>
    <w:basedOn w:val="DefaultParagraphFont"/>
    <w:uiPriority w:val="22"/>
    <w:qFormat/>
    <w:rsid w:val="00F707AF"/>
    <w:rPr>
      <w:b/>
      <w:bCs/>
    </w:rPr>
  </w:style>
  <w:style w:type="paragraph" w:styleId="ListParagraph">
    <w:name w:val="List Paragraph"/>
    <w:basedOn w:val="Normal"/>
    <w:uiPriority w:val="34"/>
    <w:qFormat/>
    <w:rsid w:val="00D266A8"/>
    <w:pPr>
      <w:contextualSpacing/>
    </w:pPr>
  </w:style>
  <w:style w:type="character" w:styleId="Hyperlink">
    <w:name w:val="Hyperlink"/>
    <w:basedOn w:val="DefaultParagraphFont"/>
    <w:uiPriority w:val="99"/>
    <w:semiHidden/>
    <w:unhideWhenUsed/>
    <w:rsid w:val="00D266A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72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F707AF"/>
    <w:pPr>
      <w:spacing w:before="100" w:beforeAutospacing="1" w:after="100" w:afterAutospacing="1"/>
      <w:ind w:left="0" w:firstLine="0"/>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F707AF"/>
    <w:rPr>
      <w:rFonts w:ascii="Times New Roman" w:eastAsia="Times New Roman" w:hAnsi="Times New Roman" w:cs="Times New Roman"/>
      <w:b/>
      <w:bCs/>
      <w:sz w:val="24"/>
      <w:szCs w:val="24"/>
    </w:rPr>
  </w:style>
  <w:style w:type="paragraph" w:styleId="NormalWeb">
    <w:name w:val="Normal (Web)"/>
    <w:basedOn w:val="Normal"/>
    <w:uiPriority w:val="99"/>
    <w:unhideWhenUsed/>
    <w:rsid w:val="00F707AF"/>
    <w:pPr>
      <w:spacing w:before="100" w:beforeAutospacing="1" w:after="100" w:afterAutospacing="1"/>
      <w:ind w:left="0" w:firstLine="0"/>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F707AF"/>
  </w:style>
  <w:style w:type="character" w:styleId="Emphasis">
    <w:name w:val="Emphasis"/>
    <w:basedOn w:val="DefaultParagraphFont"/>
    <w:uiPriority w:val="20"/>
    <w:qFormat/>
    <w:rsid w:val="00F707AF"/>
    <w:rPr>
      <w:i/>
      <w:iCs/>
    </w:rPr>
  </w:style>
  <w:style w:type="paragraph" w:customStyle="1" w:styleId="citation">
    <w:name w:val="citation"/>
    <w:basedOn w:val="Normal"/>
    <w:rsid w:val="00F707AF"/>
    <w:pPr>
      <w:spacing w:before="100" w:beforeAutospacing="1" w:after="100" w:afterAutospacing="1"/>
      <w:ind w:left="0" w:firstLine="0"/>
    </w:pPr>
    <w:rPr>
      <w:rFonts w:ascii="Times New Roman" w:eastAsia="Times New Roman" w:hAnsi="Times New Roman" w:cs="Times New Roman"/>
      <w:sz w:val="24"/>
      <w:szCs w:val="24"/>
    </w:rPr>
  </w:style>
  <w:style w:type="character" w:styleId="Strong">
    <w:name w:val="Strong"/>
    <w:basedOn w:val="DefaultParagraphFont"/>
    <w:uiPriority w:val="22"/>
    <w:qFormat/>
    <w:rsid w:val="00F707AF"/>
    <w:rPr>
      <w:b/>
      <w:bCs/>
    </w:rPr>
  </w:style>
  <w:style w:type="paragraph" w:styleId="ListParagraph">
    <w:name w:val="List Paragraph"/>
    <w:basedOn w:val="Normal"/>
    <w:uiPriority w:val="34"/>
    <w:qFormat/>
    <w:rsid w:val="00D266A8"/>
    <w:pPr>
      <w:contextualSpacing/>
    </w:pPr>
  </w:style>
  <w:style w:type="character" w:styleId="Hyperlink">
    <w:name w:val="Hyperlink"/>
    <w:basedOn w:val="DefaultParagraphFont"/>
    <w:uiPriority w:val="99"/>
    <w:semiHidden/>
    <w:unhideWhenUsed/>
    <w:rsid w:val="00D266A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8025714">
      <w:bodyDiv w:val="1"/>
      <w:marLeft w:val="0"/>
      <w:marRight w:val="0"/>
      <w:marTop w:val="0"/>
      <w:marBottom w:val="0"/>
      <w:divBdr>
        <w:top w:val="none" w:sz="0" w:space="0" w:color="auto"/>
        <w:left w:val="none" w:sz="0" w:space="0" w:color="auto"/>
        <w:bottom w:val="none" w:sz="0" w:space="0" w:color="auto"/>
        <w:right w:val="none" w:sz="0" w:space="0" w:color="auto"/>
      </w:divBdr>
      <w:divsChild>
        <w:div w:id="1834954414">
          <w:marLeft w:val="0"/>
          <w:marRight w:val="0"/>
          <w:marTop w:val="0"/>
          <w:marBottom w:val="0"/>
          <w:divBdr>
            <w:top w:val="none" w:sz="0" w:space="0" w:color="auto"/>
            <w:left w:val="none" w:sz="0" w:space="0" w:color="auto"/>
            <w:bottom w:val="none" w:sz="0" w:space="0" w:color="auto"/>
            <w:right w:val="none" w:sz="0" w:space="0" w:color="auto"/>
          </w:divBdr>
        </w:div>
        <w:div w:id="1442064556">
          <w:marLeft w:val="0"/>
          <w:marRight w:val="0"/>
          <w:marTop w:val="0"/>
          <w:marBottom w:val="0"/>
          <w:divBdr>
            <w:top w:val="none" w:sz="0" w:space="0" w:color="auto"/>
            <w:left w:val="none" w:sz="0" w:space="0" w:color="auto"/>
            <w:bottom w:val="none" w:sz="0" w:space="0" w:color="auto"/>
            <w:right w:val="none" w:sz="0" w:space="0" w:color="auto"/>
          </w:divBdr>
        </w:div>
        <w:div w:id="1400471024">
          <w:marLeft w:val="0"/>
          <w:marRight w:val="0"/>
          <w:marTop w:val="0"/>
          <w:marBottom w:val="0"/>
          <w:divBdr>
            <w:top w:val="none" w:sz="0" w:space="0" w:color="auto"/>
            <w:left w:val="none" w:sz="0" w:space="0" w:color="auto"/>
            <w:bottom w:val="none" w:sz="0" w:space="0" w:color="auto"/>
            <w:right w:val="none" w:sz="0" w:space="0" w:color="auto"/>
          </w:divBdr>
        </w:div>
        <w:div w:id="156775506">
          <w:marLeft w:val="0"/>
          <w:marRight w:val="0"/>
          <w:marTop w:val="0"/>
          <w:marBottom w:val="0"/>
          <w:divBdr>
            <w:top w:val="none" w:sz="0" w:space="0" w:color="auto"/>
            <w:left w:val="none" w:sz="0" w:space="0" w:color="auto"/>
            <w:bottom w:val="none" w:sz="0" w:space="0" w:color="auto"/>
            <w:right w:val="none" w:sz="0" w:space="0" w:color="auto"/>
          </w:divBdr>
        </w:div>
        <w:div w:id="1003782125">
          <w:marLeft w:val="0"/>
          <w:marRight w:val="0"/>
          <w:marTop w:val="0"/>
          <w:marBottom w:val="0"/>
          <w:divBdr>
            <w:top w:val="none" w:sz="0" w:space="0" w:color="auto"/>
            <w:left w:val="none" w:sz="0" w:space="0" w:color="auto"/>
            <w:bottom w:val="none" w:sz="0" w:space="0" w:color="auto"/>
            <w:right w:val="none" w:sz="0" w:space="0" w:color="auto"/>
          </w:divBdr>
        </w:div>
        <w:div w:id="1161238794">
          <w:marLeft w:val="0"/>
          <w:marRight w:val="0"/>
          <w:marTop w:val="0"/>
          <w:marBottom w:val="0"/>
          <w:divBdr>
            <w:top w:val="none" w:sz="0" w:space="0" w:color="auto"/>
            <w:left w:val="none" w:sz="0" w:space="0" w:color="auto"/>
            <w:bottom w:val="none" w:sz="0" w:space="0" w:color="auto"/>
            <w:right w:val="none" w:sz="0" w:space="0" w:color="auto"/>
          </w:divBdr>
        </w:div>
      </w:divsChild>
    </w:div>
    <w:div w:id="857045335">
      <w:bodyDiv w:val="1"/>
      <w:marLeft w:val="0"/>
      <w:marRight w:val="0"/>
      <w:marTop w:val="0"/>
      <w:marBottom w:val="0"/>
      <w:divBdr>
        <w:top w:val="none" w:sz="0" w:space="0" w:color="auto"/>
        <w:left w:val="none" w:sz="0" w:space="0" w:color="auto"/>
        <w:bottom w:val="none" w:sz="0" w:space="0" w:color="auto"/>
        <w:right w:val="none" w:sz="0" w:space="0" w:color="auto"/>
      </w:divBdr>
      <w:divsChild>
        <w:div w:id="74016903">
          <w:marLeft w:val="0"/>
          <w:marRight w:val="0"/>
          <w:marTop w:val="0"/>
          <w:marBottom w:val="0"/>
          <w:divBdr>
            <w:top w:val="none" w:sz="0" w:space="0" w:color="auto"/>
            <w:left w:val="none" w:sz="0" w:space="0" w:color="auto"/>
            <w:bottom w:val="none" w:sz="0" w:space="0" w:color="auto"/>
            <w:right w:val="none" w:sz="0" w:space="0" w:color="auto"/>
          </w:divBdr>
        </w:div>
      </w:divsChild>
    </w:div>
    <w:div w:id="1138106353">
      <w:bodyDiv w:val="1"/>
      <w:marLeft w:val="0"/>
      <w:marRight w:val="0"/>
      <w:marTop w:val="0"/>
      <w:marBottom w:val="0"/>
      <w:divBdr>
        <w:top w:val="none" w:sz="0" w:space="0" w:color="auto"/>
        <w:left w:val="none" w:sz="0" w:space="0" w:color="auto"/>
        <w:bottom w:val="none" w:sz="0" w:space="0" w:color="auto"/>
        <w:right w:val="none" w:sz="0" w:space="0" w:color="auto"/>
      </w:divBdr>
      <w:divsChild>
        <w:div w:id="251820871">
          <w:marLeft w:val="750"/>
          <w:marRight w:val="0"/>
          <w:marTop w:val="0"/>
          <w:marBottom w:val="375"/>
          <w:divBdr>
            <w:top w:val="none" w:sz="0" w:space="0" w:color="auto"/>
            <w:left w:val="none" w:sz="0" w:space="0" w:color="auto"/>
            <w:bottom w:val="none" w:sz="0" w:space="0" w:color="auto"/>
            <w:right w:val="none" w:sz="0" w:space="0" w:color="auto"/>
          </w:divBdr>
        </w:div>
        <w:div w:id="2015909802">
          <w:marLeft w:val="750"/>
          <w:marRight w:val="0"/>
          <w:marTop w:val="0"/>
          <w:marBottom w:val="375"/>
          <w:divBdr>
            <w:top w:val="none" w:sz="0" w:space="0" w:color="auto"/>
            <w:left w:val="none" w:sz="0" w:space="0" w:color="auto"/>
            <w:bottom w:val="none" w:sz="0" w:space="0" w:color="auto"/>
            <w:right w:val="none" w:sz="0" w:space="0" w:color="auto"/>
          </w:divBdr>
        </w:div>
      </w:divsChild>
    </w:div>
    <w:div w:id="1385249762">
      <w:bodyDiv w:val="1"/>
      <w:marLeft w:val="0"/>
      <w:marRight w:val="0"/>
      <w:marTop w:val="0"/>
      <w:marBottom w:val="0"/>
      <w:divBdr>
        <w:top w:val="none" w:sz="0" w:space="0" w:color="auto"/>
        <w:left w:val="none" w:sz="0" w:space="0" w:color="auto"/>
        <w:bottom w:val="none" w:sz="0" w:space="0" w:color="auto"/>
        <w:right w:val="none" w:sz="0" w:space="0" w:color="auto"/>
      </w:divBdr>
      <w:divsChild>
        <w:div w:id="1421411811">
          <w:marLeft w:val="0"/>
          <w:marRight w:val="0"/>
          <w:marTop w:val="0"/>
          <w:marBottom w:val="0"/>
          <w:divBdr>
            <w:top w:val="none" w:sz="0" w:space="0" w:color="auto"/>
            <w:left w:val="none" w:sz="0" w:space="0" w:color="auto"/>
            <w:bottom w:val="none" w:sz="0" w:space="0" w:color="auto"/>
            <w:right w:val="none" w:sz="0" w:space="0" w:color="auto"/>
          </w:divBdr>
        </w:div>
      </w:divsChild>
    </w:div>
    <w:div w:id="1460299385">
      <w:bodyDiv w:val="1"/>
      <w:marLeft w:val="0"/>
      <w:marRight w:val="0"/>
      <w:marTop w:val="0"/>
      <w:marBottom w:val="0"/>
      <w:divBdr>
        <w:top w:val="none" w:sz="0" w:space="0" w:color="auto"/>
        <w:left w:val="none" w:sz="0" w:space="0" w:color="auto"/>
        <w:bottom w:val="none" w:sz="0" w:space="0" w:color="auto"/>
        <w:right w:val="none" w:sz="0" w:space="0" w:color="auto"/>
      </w:divBdr>
      <w:divsChild>
        <w:div w:id="727613170">
          <w:marLeft w:val="750"/>
          <w:marRight w:val="0"/>
          <w:marTop w:val="0"/>
          <w:marBottom w:val="375"/>
          <w:divBdr>
            <w:top w:val="none" w:sz="0" w:space="0" w:color="auto"/>
            <w:left w:val="none" w:sz="0" w:space="0" w:color="auto"/>
            <w:bottom w:val="none" w:sz="0" w:space="0" w:color="auto"/>
            <w:right w:val="none" w:sz="0" w:space="0" w:color="auto"/>
          </w:divBdr>
        </w:div>
        <w:div w:id="717171730">
          <w:marLeft w:val="750"/>
          <w:marRight w:val="0"/>
          <w:marTop w:val="0"/>
          <w:marBottom w:val="375"/>
          <w:divBdr>
            <w:top w:val="none" w:sz="0" w:space="0" w:color="auto"/>
            <w:left w:val="none" w:sz="0" w:space="0" w:color="auto"/>
            <w:bottom w:val="none" w:sz="0" w:space="0" w:color="auto"/>
            <w:right w:val="none" w:sz="0" w:space="0" w:color="auto"/>
          </w:divBdr>
        </w:div>
        <w:div w:id="1232696594">
          <w:marLeft w:val="750"/>
          <w:marRight w:val="0"/>
          <w:marTop w:val="0"/>
          <w:marBottom w:val="375"/>
          <w:divBdr>
            <w:top w:val="none" w:sz="0" w:space="0" w:color="auto"/>
            <w:left w:val="none" w:sz="0" w:space="0" w:color="auto"/>
            <w:bottom w:val="none" w:sz="0" w:space="0" w:color="auto"/>
            <w:right w:val="none" w:sz="0" w:space="0" w:color="auto"/>
          </w:divBdr>
        </w:div>
      </w:divsChild>
    </w:div>
    <w:div w:id="1496729172">
      <w:bodyDiv w:val="1"/>
      <w:marLeft w:val="0"/>
      <w:marRight w:val="0"/>
      <w:marTop w:val="0"/>
      <w:marBottom w:val="0"/>
      <w:divBdr>
        <w:top w:val="none" w:sz="0" w:space="0" w:color="auto"/>
        <w:left w:val="none" w:sz="0" w:space="0" w:color="auto"/>
        <w:bottom w:val="none" w:sz="0" w:space="0" w:color="auto"/>
        <w:right w:val="none" w:sz="0" w:space="0" w:color="auto"/>
      </w:divBdr>
      <w:divsChild>
        <w:div w:id="1032876980">
          <w:marLeft w:val="0"/>
          <w:marRight w:val="0"/>
          <w:marTop w:val="0"/>
          <w:marBottom w:val="0"/>
          <w:divBdr>
            <w:top w:val="none" w:sz="0" w:space="0" w:color="auto"/>
            <w:left w:val="none" w:sz="0" w:space="0" w:color="auto"/>
            <w:bottom w:val="none" w:sz="0" w:space="0" w:color="auto"/>
            <w:right w:val="none" w:sz="0" w:space="0" w:color="auto"/>
          </w:divBdr>
        </w:div>
        <w:div w:id="1876117835">
          <w:marLeft w:val="0"/>
          <w:marRight w:val="0"/>
          <w:marTop w:val="0"/>
          <w:marBottom w:val="0"/>
          <w:divBdr>
            <w:top w:val="none" w:sz="0" w:space="0" w:color="auto"/>
            <w:left w:val="none" w:sz="0" w:space="0" w:color="auto"/>
            <w:bottom w:val="none" w:sz="0" w:space="0" w:color="auto"/>
            <w:right w:val="none" w:sz="0" w:space="0" w:color="auto"/>
          </w:divBdr>
        </w:div>
      </w:divsChild>
    </w:div>
    <w:div w:id="1581137656">
      <w:bodyDiv w:val="1"/>
      <w:marLeft w:val="0"/>
      <w:marRight w:val="0"/>
      <w:marTop w:val="0"/>
      <w:marBottom w:val="0"/>
      <w:divBdr>
        <w:top w:val="none" w:sz="0" w:space="0" w:color="auto"/>
        <w:left w:val="none" w:sz="0" w:space="0" w:color="auto"/>
        <w:bottom w:val="none" w:sz="0" w:space="0" w:color="auto"/>
        <w:right w:val="none" w:sz="0" w:space="0" w:color="auto"/>
      </w:divBdr>
      <w:divsChild>
        <w:div w:id="1941336369">
          <w:marLeft w:val="750"/>
          <w:marRight w:val="0"/>
          <w:marTop w:val="0"/>
          <w:marBottom w:val="375"/>
          <w:divBdr>
            <w:top w:val="none" w:sz="0" w:space="0" w:color="auto"/>
            <w:left w:val="none" w:sz="0" w:space="0" w:color="auto"/>
            <w:bottom w:val="none" w:sz="0" w:space="0" w:color="auto"/>
            <w:right w:val="none" w:sz="0" w:space="0" w:color="auto"/>
          </w:divBdr>
        </w:div>
        <w:div w:id="196967895">
          <w:marLeft w:val="750"/>
          <w:marRight w:val="0"/>
          <w:marTop w:val="0"/>
          <w:marBottom w:val="375"/>
          <w:divBdr>
            <w:top w:val="none" w:sz="0" w:space="0" w:color="auto"/>
            <w:left w:val="none" w:sz="0" w:space="0" w:color="auto"/>
            <w:bottom w:val="none" w:sz="0" w:space="0" w:color="auto"/>
            <w:right w:val="none" w:sz="0" w:space="0" w:color="auto"/>
          </w:divBdr>
        </w:div>
      </w:divsChild>
    </w:div>
    <w:div w:id="1844396906">
      <w:bodyDiv w:val="1"/>
      <w:marLeft w:val="0"/>
      <w:marRight w:val="0"/>
      <w:marTop w:val="0"/>
      <w:marBottom w:val="0"/>
      <w:divBdr>
        <w:top w:val="none" w:sz="0" w:space="0" w:color="auto"/>
        <w:left w:val="none" w:sz="0" w:space="0" w:color="auto"/>
        <w:bottom w:val="none" w:sz="0" w:space="0" w:color="auto"/>
        <w:right w:val="none" w:sz="0" w:space="0" w:color="auto"/>
      </w:divBdr>
      <w:divsChild>
        <w:div w:id="299113380">
          <w:marLeft w:val="750"/>
          <w:marRight w:val="0"/>
          <w:marTop w:val="0"/>
          <w:marBottom w:val="375"/>
          <w:divBdr>
            <w:top w:val="none" w:sz="0" w:space="0" w:color="auto"/>
            <w:left w:val="none" w:sz="0" w:space="0" w:color="auto"/>
            <w:bottom w:val="none" w:sz="0" w:space="0" w:color="auto"/>
            <w:right w:val="none" w:sz="0" w:space="0" w:color="auto"/>
          </w:divBdr>
        </w:div>
      </w:divsChild>
    </w:div>
    <w:div w:id="1974017028">
      <w:bodyDiv w:val="1"/>
      <w:marLeft w:val="0"/>
      <w:marRight w:val="0"/>
      <w:marTop w:val="0"/>
      <w:marBottom w:val="0"/>
      <w:divBdr>
        <w:top w:val="none" w:sz="0" w:space="0" w:color="auto"/>
        <w:left w:val="none" w:sz="0" w:space="0" w:color="auto"/>
        <w:bottom w:val="none" w:sz="0" w:space="0" w:color="auto"/>
        <w:right w:val="none" w:sz="0" w:space="0" w:color="auto"/>
      </w:divBdr>
    </w:div>
    <w:div w:id="2014531206">
      <w:bodyDiv w:val="1"/>
      <w:marLeft w:val="0"/>
      <w:marRight w:val="0"/>
      <w:marTop w:val="0"/>
      <w:marBottom w:val="0"/>
      <w:divBdr>
        <w:top w:val="none" w:sz="0" w:space="0" w:color="auto"/>
        <w:left w:val="none" w:sz="0" w:space="0" w:color="auto"/>
        <w:bottom w:val="none" w:sz="0" w:space="0" w:color="auto"/>
        <w:right w:val="none" w:sz="0" w:space="0" w:color="auto"/>
      </w:divBdr>
      <w:divsChild>
        <w:div w:id="1593705859">
          <w:marLeft w:val="0"/>
          <w:marRight w:val="0"/>
          <w:marTop w:val="0"/>
          <w:marBottom w:val="0"/>
          <w:divBdr>
            <w:top w:val="none" w:sz="0" w:space="0" w:color="auto"/>
            <w:left w:val="none" w:sz="0" w:space="0" w:color="auto"/>
            <w:bottom w:val="none" w:sz="0" w:space="0" w:color="auto"/>
            <w:right w:val="none" w:sz="0" w:space="0" w:color="auto"/>
          </w:divBdr>
        </w:div>
        <w:div w:id="1792825421">
          <w:marLeft w:val="0"/>
          <w:marRight w:val="0"/>
          <w:marTop w:val="0"/>
          <w:marBottom w:val="0"/>
          <w:divBdr>
            <w:top w:val="none" w:sz="0" w:space="0" w:color="auto"/>
            <w:left w:val="none" w:sz="0" w:space="0" w:color="auto"/>
            <w:bottom w:val="none" w:sz="0" w:space="0" w:color="auto"/>
            <w:right w:val="none" w:sz="0" w:space="0" w:color="auto"/>
          </w:divBdr>
        </w:div>
        <w:div w:id="3878744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204</TotalTime>
  <Pages>4</Pages>
  <Words>1279</Words>
  <Characters>7295</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CREC</Company>
  <LinksUpToDate>false</LinksUpToDate>
  <CharactersWithSpaces>8557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Chanese, Nicholas</dc:creator>
  <cp:lastModifiedBy>Chanese, Nicholas</cp:lastModifiedBy>
  <cp:revision>2</cp:revision>
  <dcterms:created xsi:type="dcterms:W3CDTF">2012-04-24T13:45:00Z</dcterms:created>
  <dcterms:modified xsi:type="dcterms:W3CDTF">2012-04-24T18:15:00Z</dcterms:modified>
</cp:coreProperties>
</file>